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50" w:rsidRPr="00117862" w:rsidRDefault="00FE3450" w:rsidP="005B2525">
      <w:pPr>
        <w:pStyle w:val="NormalWeb"/>
        <w:rPr>
          <w:rFonts w:ascii="Verdana" w:hAnsi="Verdana"/>
        </w:rPr>
      </w:pPr>
      <w:r w:rsidRPr="00117862">
        <w:rPr>
          <w:rFonts w:ascii="Verdana" w:hAnsi="Verdana"/>
        </w:rPr>
        <w:t>AGENDA ITEM 3</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
        <w:gridCol w:w="3980"/>
        <w:gridCol w:w="5952"/>
      </w:tblGrid>
      <w:tr w:rsidR="00FE3450" w:rsidRPr="00117862" w:rsidTr="002B59A3">
        <w:tc>
          <w:tcPr>
            <w:tcW w:w="10740" w:type="dxa"/>
            <w:gridSpan w:val="3"/>
          </w:tcPr>
          <w:p w:rsidR="00FE3450" w:rsidRPr="00117862" w:rsidRDefault="00FE3450" w:rsidP="002B59A3">
            <w:pPr>
              <w:spacing w:after="0" w:line="240" w:lineRule="auto"/>
              <w:jc w:val="center"/>
              <w:rPr>
                <w:rFonts w:ascii="Verdana" w:hAnsi="Verdana"/>
                <w:b/>
                <w:sz w:val="36"/>
              </w:rPr>
            </w:pPr>
            <w:r w:rsidRPr="00117862">
              <w:rPr>
                <w:rFonts w:ascii="Verdana" w:hAnsi="Verdana"/>
                <w:b/>
                <w:sz w:val="36"/>
              </w:rPr>
              <w:t>LISKEARD NEIGHBOURHOOD PLAN TEAM</w:t>
            </w:r>
          </w:p>
          <w:p w:rsidR="00FE3450" w:rsidRPr="00117862" w:rsidRDefault="00061C0E" w:rsidP="002B59A3">
            <w:pPr>
              <w:spacing w:after="0" w:line="240" w:lineRule="auto"/>
              <w:jc w:val="center"/>
              <w:rPr>
                <w:rFonts w:ascii="Verdana" w:hAnsi="Verdana"/>
                <w:b/>
                <w:sz w:val="36"/>
              </w:rPr>
            </w:pPr>
            <w:r>
              <w:rPr>
                <w:rFonts w:ascii="Verdana" w:hAnsi="Verdana"/>
                <w:b/>
                <w:sz w:val="36"/>
              </w:rPr>
              <w:t>Meeting No. 7</w:t>
            </w:r>
          </w:p>
          <w:p w:rsidR="00FE3450" w:rsidRPr="00117862" w:rsidRDefault="00FE3450" w:rsidP="002B59A3">
            <w:pPr>
              <w:spacing w:after="0" w:line="240" w:lineRule="auto"/>
              <w:rPr>
                <w:rFonts w:ascii="Verdana" w:hAnsi="Verdana"/>
              </w:rPr>
            </w:pPr>
          </w:p>
        </w:tc>
      </w:tr>
      <w:tr w:rsidR="00FE3450" w:rsidRPr="00117862" w:rsidTr="002B59A3">
        <w:tc>
          <w:tcPr>
            <w:tcW w:w="10740" w:type="dxa"/>
            <w:gridSpan w:val="3"/>
          </w:tcPr>
          <w:p w:rsidR="00FE3450" w:rsidRPr="00117862" w:rsidRDefault="00FE3450" w:rsidP="002B59A3">
            <w:pPr>
              <w:spacing w:after="0" w:line="240" w:lineRule="auto"/>
              <w:jc w:val="center"/>
              <w:rPr>
                <w:rFonts w:ascii="Verdana" w:hAnsi="Verdana"/>
                <w:b/>
                <w:sz w:val="44"/>
                <w:szCs w:val="44"/>
              </w:rPr>
            </w:pPr>
            <w:r w:rsidRPr="00117862">
              <w:rPr>
                <w:rFonts w:ascii="Verdana" w:hAnsi="Verdana"/>
                <w:b/>
                <w:sz w:val="44"/>
                <w:szCs w:val="44"/>
              </w:rPr>
              <w:t>NOTES</w:t>
            </w:r>
          </w:p>
        </w:tc>
      </w:tr>
      <w:tr w:rsidR="00FE3450" w:rsidRPr="00117862" w:rsidTr="002B59A3">
        <w:tc>
          <w:tcPr>
            <w:tcW w:w="4788" w:type="dxa"/>
            <w:gridSpan w:val="2"/>
          </w:tcPr>
          <w:p w:rsidR="00FE3450" w:rsidRPr="00117862" w:rsidRDefault="00FE3450" w:rsidP="00061C0E">
            <w:pPr>
              <w:spacing w:after="0" w:line="240" w:lineRule="auto"/>
              <w:rPr>
                <w:rFonts w:ascii="Verdana" w:hAnsi="Verdana"/>
              </w:rPr>
            </w:pPr>
            <w:r w:rsidRPr="00117862">
              <w:rPr>
                <w:rFonts w:ascii="Verdana" w:hAnsi="Verdana"/>
                <w:b/>
              </w:rPr>
              <w:t>MEETING DAT</w:t>
            </w:r>
            <w:r w:rsidR="00061C0E">
              <w:rPr>
                <w:rFonts w:ascii="Verdana" w:hAnsi="Verdana"/>
                <w:b/>
              </w:rPr>
              <w:t xml:space="preserve">E  </w:t>
            </w:r>
            <w:r w:rsidR="00061C0E">
              <w:rPr>
                <w:rFonts w:ascii="Verdana" w:hAnsi="Verdana"/>
              </w:rPr>
              <w:t>19</w:t>
            </w:r>
            <w:r w:rsidRPr="00117862">
              <w:rPr>
                <w:rFonts w:ascii="Verdana" w:hAnsi="Verdana"/>
              </w:rPr>
              <w:t>/</w:t>
            </w:r>
            <w:r w:rsidR="00061C0E">
              <w:rPr>
                <w:rFonts w:ascii="Verdana" w:hAnsi="Verdana"/>
              </w:rPr>
              <w:t>5</w:t>
            </w:r>
            <w:r w:rsidRPr="00117862">
              <w:rPr>
                <w:rFonts w:ascii="Verdana" w:hAnsi="Verdana"/>
              </w:rPr>
              <w:t>/14</w:t>
            </w:r>
          </w:p>
        </w:tc>
        <w:tc>
          <w:tcPr>
            <w:tcW w:w="5952" w:type="dxa"/>
          </w:tcPr>
          <w:p w:rsidR="00FE3450" w:rsidRPr="00117862" w:rsidRDefault="00FE3450" w:rsidP="002B59A3">
            <w:pPr>
              <w:spacing w:after="0" w:line="240" w:lineRule="auto"/>
              <w:rPr>
                <w:rFonts w:ascii="Verdana" w:hAnsi="Verdana"/>
              </w:rPr>
            </w:pPr>
            <w:r w:rsidRPr="00117862">
              <w:rPr>
                <w:rFonts w:ascii="Verdana" w:hAnsi="Verdana"/>
                <w:b/>
              </w:rPr>
              <w:t>MEETING VENUE:</w:t>
            </w:r>
            <w:r>
              <w:rPr>
                <w:rFonts w:ascii="Verdana" w:hAnsi="Verdana"/>
                <w:b/>
              </w:rPr>
              <w:t xml:space="preserve"> </w:t>
            </w:r>
            <w:r w:rsidRPr="00117862">
              <w:rPr>
                <w:rFonts w:ascii="Verdana" w:hAnsi="Verdana"/>
              </w:rPr>
              <w:t>Quimperle room LTC</w:t>
            </w:r>
          </w:p>
        </w:tc>
      </w:tr>
      <w:tr w:rsidR="00FE3450" w:rsidRPr="00117862" w:rsidTr="002B59A3">
        <w:trPr>
          <w:trHeight w:val="547"/>
        </w:trPr>
        <w:tc>
          <w:tcPr>
            <w:tcW w:w="10740" w:type="dxa"/>
            <w:gridSpan w:val="3"/>
          </w:tcPr>
          <w:p w:rsidR="00FE3450" w:rsidRPr="00117862" w:rsidRDefault="00FE3450" w:rsidP="002B59A3">
            <w:pPr>
              <w:spacing w:after="0" w:line="240" w:lineRule="auto"/>
              <w:rPr>
                <w:rFonts w:ascii="Verdana" w:hAnsi="Verdana" w:cs="ArialMT"/>
                <w:sz w:val="24"/>
                <w:szCs w:val="24"/>
              </w:rPr>
            </w:pPr>
            <w:r w:rsidRPr="00117862">
              <w:rPr>
                <w:rFonts w:ascii="Verdana" w:hAnsi="Verdana" w:cs="Arial"/>
              </w:rPr>
              <w:t xml:space="preserve">PRESENT: </w:t>
            </w:r>
            <w:r w:rsidRPr="00117862">
              <w:rPr>
                <w:rFonts w:ascii="Verdana" w:hAnsi="Verdana" w:cs="ArialMT"/>
                <w:sz w:val="24"/>
                <w:szCs w:val="24"/>
              </w:rPr>
              <w:t>Rachel Brookes, Steve Besford-Foster, Roger Holmes, Jane Pascoe</w:t>
            </w:r>
            <w:r w:rsidR="00061C0E">
              <w:rPr>
                <w:rFonts w:ascii="Verdana" w:hAnsi="Verdana" w:cs="ArialMT"/>
                <w:sz w:val="24"/>
                <w:szCs w:val="24"/>
              </w:rPr>
              <w:t>,</w:t>
            </w:r>
            <w:r w:rsidRPr="00117862">
              <w:rPr>
                <w:rFonts w:ascii="Verdana" w:hAnsi="Verdana" w:cs="ArialMT"/>
                <w:sz w:val="24"/>
                <w:szCs w:val="24"/>
              </w:rPr>
              <w:t xml:space="preserve"> James Shrubsole, Lorna Shrubsole, Sue Pike, Sally Hawken</w:t>
            </w:r>
            <w:r w:rsidR="00061C0E">
              <w:rPr>
                <w:rFonts w:ascii="Verdana" w:hAnsi="Verdana" w:cs="ArialMT"/>
                <w:sz w:val="24"/>
                <w:szCs w:val="24"/>
              </w:rPr>
              <w:t xml:space="preserve">, Sue </w:t>
            </w:r>
            <w:proofErr w:type="spellStart"/>
            <w:r w:rsidR="00061C0E">
              <w:rPr>
                <w:rFonts w:ascii="Verdana" w:hAnsi="Verdana" w:cs="ArialMT"/>
                <w:sz w:val="24"/>
                <w:szCs w:val="24"/>
              </w:rPr>
              <w:t>Shand</w:t>
            </w:r>
            <w:proofErr w:type="spellEnd"/>
          </w:p>
          <w:p w:rsidR="00FE3450" w:rsidRPr="00117862" w:rsidRDefault="00FE3450" w:rsidP="002B59A3">
            <w:pPr>
              <w:spacing w:after="0" w:line="240" w:lineRule="auto"/>
              <w:rPr>
                <w:rFonts w:ascii="Verdana" w:hAnsi="Verdana" w:cs="ArialMT"/>
                <w:sz w:val="24"/>
                <w:szCs w:val="24"/>
              </w:rPr>
            </w:pPr>
          </w:p>
          <w:p w:rsidR="00FE3450" w:rsidRPr="00117862" w:rsidRDefault="00FE3450" w:rsidP="002B59A3">
            <w:pPr>
              <w:spacing w:after="0" w:line="240" w:lineRule="auto"/>
              <w:rPr>
                <w:rFonts w:ascii="Verdana" w:hAnsi="Verdana" w:cs="ArialMT"/>
                <w:sz w:val="24"/>
                <w:szCs w:val="24"/>
              </w:rPr>
            </w:pPr>
          </w:p>
          <w:p w:rsidR="00FE3450" w:rsidRPr="00117862" w:rsidRDefault="00FE3450" w:rsidP="002B59A3">
            <w:pPr>
              <w:spacing w:after="0" w:line="240" w:lineRule="auto"/>
              <w:rPr>
                <w:rFonts w:ascii="Verdana" w:hAnsi="Verdana" w:cs="Arial"/>
              </w:rPr>
            </w:pPr>
          </w:p>
        </w:tc>
      </w:tr>
      <w:tr w:rsidR="00FE3450" w:rsidRPr="00117862" w:rsidTr="002B59A3">
        <w:tc>
          <w:tcPr>
            <w:tcW w:w="808" w:type="dxa"/>
          </w:tcPr>
          <w:p w:rsidR="00FE3450" w:rsidRPr="00117862" w:rsidRDefault="00FE3450" w:rsidP="002B59A3">
            <w:pPr>
              <w:spacing w:after="0" w:line="240" w:lineRule="auto"/>
              <w:rPr>
                <w:rFonts w:ascii="Verdana" w:hAnsi="Verdana"/>
                <w:b/>
              </w:rPr>
            </w:pPr>
            <w:r w:rsidRPr="00117862">
              <w:rPr>
                <w:rFonts w:ascii="Verdana" w:hAnsi="Verdana"/>
                <w:b/>
              </w:rPr>
              <w:t>NO.</w:t>
            </w:r>
          </w:p>
        </w:tc>
        <w:tc>
          <w:tcPr>
            <w:tcW w:w="9932" w:type="dxa"/>
            <w:gridSpan w:val="2"/>
          </w:tcPr>
          <w:p w:rsidR="00FE3450" w:rsidRPr="00117862" w:rsidRDefault="00FE3450" w:rsidP="002B59A3">
            <w:pPr>
              <w:spacing w:after="0" w:line="240" w:lineRule="auto"/>
              <w:rPr>
                <w:rFonts w:ascii="Verdana" w:hAnsi="Verdana"/>
                <w:b/>
              </w:rPr>
            </w:pPr>
            <w:r w:rsidRPr="00117862">
              <w:rPr>
                <w:rFonts w:ascii="Verdana" w:hAnsi="Verdana"/>
                <w:b/>
              </w:rPr>
              <w:t>ITEM.</w:t>
            </w:r>
          </w:p>
        </w:tc>
      </w:tr>
      <w:tr w:rsidR="00FE3450" w:rsidRPr="00117862" w:rsidTr="002B59A3">
        <w:tc>
          <w:tcPr>
            <w:tcW w:w="808" w:type="dxa"/>
          </w:tcPr>
          <w:p w:rsidR="006305A5" w:rsidRDefault="006305A5" w:rsidP="002B59A3">
            <w:pPr>
              <w:spacing w:after="0" w:line="240" w:lineRule="auto"/>
              <w:rPr>
                <w:rFonts w:ascii="Verdana" w:hAnsi="Verdana"/>
              </w:rPr>
            </w:pPr>
            <w:r>
              <w:rPr>
                <w:rFonts w:ascii="Verdana" w:hAnsi="Verdana"/>
              </w:rPr>
              <w:t>1.</w:t>
            </w:r>
          </w:p>
          <w:p w:rsidR="00FE3450" w:rsidRPr="00117862" w:rsidRDefault="006305A5" w:rsidP="002B59A3">
            <w:pPr>
              <w:spacing w:after="0" w:line="240" w:lineRule="auto"/>
              <w:rPr>
                <w:rFonts w:ascii="Verdana" w:hAnsi="Verdana"/>
              </w:rPr>
            </w:pPr>
            <w:r>
              <w:rPr>
                <w:rFonts w:ascii="Verdana" w:hAnsi="Verdana"/>
              </w:rPr>
              <w:t>2.</w:t>
            </w:r>
          </w:p>
        </w:tc>
        <w:tc>
          <w:tcPr>
            <w:tcW w:w="9932" w:type="dxa"/>
            <w:gridSpan w:val="2"/>
          </w:tcPr>
          <w:p w:rsidR="00FE3450" w:rsidRDefault="00FE3450" w:rsidP="002B59A3">
            <w:pPr>
              <w:spacing w:after="0" w:line="240" w:lineRule="auto"/>
              <w:rPr>
                <w:rFonts w:ascii="Verdana" w:hAnsi="Verdana" w:cs="ArialMT"/>
                <w:sz w:val="24"/>
                <w:szCs w:val="24"/>
              </w:rPr>
            </w:pPr>
            <w:r w:rsidRPr="00117862">
              <w:rPr>
                <w:rFonts w:ascii="Verdana" w:hAnsi="Verdana" w:cs="ArialMT"/>
                <w:sz w:val="24"/>
                <w:szCs w:val="24"/>
              </w:rPr>
              <w:t>Note taker for the meeting: Jane Pascoe</w:t>
            </w:r>
          </w:p>
          <w:p w:rsidR="006305A5" w:rsidRPr="00117862" w:rsidRDefault="006305A5" w:rsidP="002B59A3">
            <w:pPr>
              <w:spacing w:after="0" w:line="240" w:lineRule="auto"/>
              <w:rPr>
                <w:rFonts w:ascii="Verdana" w:hAnsi="Verdana" w:cs="ArialMT"/>
                <w:sz w:val="24"/>
                <w:szCs w:val="24"/>
              </w:rPr>
            </w:pPr>
            <w:r>
              <w:rPr>
                <w:rFonts w:ascii="Verdana" w:hAnsi="Verdana" w:cs="ArialMT"/>
                <w:sz w:val="24"/>
                <w:szCs w:val="24"/>
              </w:rPr>
              <w:t>Apologies: Phil Seeva, Jacqui Orange</w:t>
            </w:r>
          </w:p>
          <w:p w:rsidR="00FE3450" w:rsidRPr="00117862" w:rsidRDefault="00FE3450" w:rsidP="002B59A3">
            <w:pPr>
              <w:spacing w:after="0" w:line="240" w:lineRule="auto"/>
              <w:rPr>
                <w:rFonts w:ascii="Verdana" w:hAnsi="Verdana" w:cs="ArialMT"/>
                <w:sz w:val="24"/>
                <w:szCs w:val="24"/>
              </w:rPr>
            </w:pPr>
          </w:p>
        </w:tc>
      </w:tr>
      <w:tr w:rsidR="00FE3450" w:rsidRPr="00117862" w:rsidTr="002B59A3">
        <w:tc>
          <w:tcPr>
            <w:tcW w:w="808" w:type="dxa"/>
          </w:tcPr>
          <w:p w:rsidR="00FE3450" w:rsidRPr="00117862" w:rsidRDefault="006305A5" w:rsidP="002B59A3">
            <w:pPr>
              <w:spacing w:after="0" w:line="240" w:lineRule="auto"/>
              <w:rPr>
                <w:rFonts w:ascii="Verdana" w:hAnsi="Verdana"/>
              </w:rPr>
            </w:pPr>
            <w:r>
              <w:rPr>
                <w:rFonts w:ascii="Verdana" w:hAnsi="Verdana"/>
              </w:rPr>
              <w:t>3</w:t>
            </w:r>
            <w:r w:rsidR="00FE3450" w:rsidRPr="00117862">
              <w:rPr>
                <w:rFonts w:ascii="Verdana" w:hAnsi="Verdana"/>
              </w:rPr>
              <w:t>.</w:t>
            </w:r>
          </w:p>
        </w:tc>
        <w:tc>
          <w:tcPr>
            <w:tcW w:w="9932" w:type="dxa"/>
            <w:gridSpan w:val="2"/>
          </w:tcPr>
          <w:p w:rsidR="00FE3450" w:rsidRPr="00117862" w:rsidRDefault="00FE3450" w:rsidP="002B59A3">
            <w:pPr>
              <w:spacing w:after="0" w:line="240" w:lineRule="auto"/>
              <w:rPr>
                <w:rFonts w:ascii="Verdana" w:hAnsi="Verdana" w:cs="ArialMT"/>
                <w:b/>
                <w:sz w:val="24"/>
                <w:szCs w:val="24"/>
              </w:rPr>
            </w:pPr>
            <w:r w:rsidRPr="00117862">
              <w:rPr>
                <w:rFonts w:ascii="Verdana" w:hAnsi="Verdana" w:cs="ArialMT"/>
                <w:b/>
                <w:sz w:val="24"/>
                <w:szCs w:val="24"/>
              </w:rPr>
              <w:t>Declaration of Interests</w:t>
            </w:r>
          </w:p>
          <w:p w:rsidR="00FE3450" w:rsidRPr="00117862" w:rsidRDefault="00FE3450" w:rsidP="002B59A3">
            <w:pPr>
              <w:spacing w:after="0" w:line="240" w:lineRule="auto"/>
              <w:rPr>
                <w:rFonts w:ascii="Verdana" w:hAnsi="Verdana" w:cs="ArialMT"/>
                <w:b/>
                <w:sz w:val="24"/>
                <w:szCs w:val="24"/>
              </w:rPr>
            </w:pPr>
          </w:p>
          <w:p w:rsidR="00FE3450" w:rsidRPr="00117862" w:rsidRDefault="00FE3450" w:rsidP="002B59A3">
            <w:pPr>
              <w:pStyle w:val="ListParagraph"/>
              <w:numPr>
                <w:ilvl w:val="0"/>
                <w:numId w:val="2"/>
              </w:numPr>
              <w:spacing w:after="0" w:line="240" w:lineRule="auto"/>
              <w:rPr>
                <w:rFonts w:ascii="Verdana" w:hAnsi="Verdana" w:cs="ArialMT"/>
                <w:sz w:val="24"/>
                <w:szCs w:val="24"/>
              </w:rPr>
            </w:pPr>
            <w:r w:rsidRPr="00117862">
              <w:rPr>
                <w:rFonts w:ascii="Verdana" w:hAnsi="Verdana" w:cs="ArialMT"/>
                <w:sz w:val="24"/>
                <w:szCs w:val="24"/>
              </w:rPr>
              <w:t>None.</w:t>
            </w:r>
          </w:p>
          <w:p w:rsidR="00FE3450" w:rsidRPr="00117862" w:rsidRDefault="00FE3450" w:rsidP="002B59A3">
            <w:pPr>
              <w:pStyle w:val="ListParagraph"/>
              <w:spacing w:after="0" w:line="240" w:lineRule="auto"/>
              <w:rPr>
                <w:rFonts w:ascii="Verdana" w:hAnsi="Verdana" w:cs="ArialMT"/>
                <w:sz w:val="24"/>
                <w:szCs w:val="24"/>
              </w:rPr>
            </w:pPr>
          </w:p>
        </w:tc>
      </w:tr>
      <w:tr w:rsidR="00FE3450" w:rsidRPr="00117862" w:rsidTr="002B59A3">
        <w:tc>
          <w:tcPr>
            <w:tcW w:w="808" w:type="dxa"/>
          </w:tcPr>
          <w:p w:rsidR="00FE3450" w:rsidRPr="00117862" w:rsidRDefault="006305A5" w:rsidP="002B59A3">
            <w:pPr>
              <w:spacing w:after="0" w:line="240" w:lineRule="auto"/>
              <w:rPr>
                <w:rFonts w:ascii="Verdana" w:hAnsi="Verdana"/>
              </w:rPr>
            </w:pPr>
            <w:r>
              <w:rPr>
                <w:rFonts w:ascii="Verdana" w:hAnsi="Verdana"/>
              </w:rPr>
              <w:t>4</w:t>
            </w:r>
            <w:r w:rsidR="00FE3450" w:rsidRPr="00117862">
              <w:rPr>
                <w:rFonts w:ascii="Verdana" w:hAnsi="Verdana"/>
              </w:rPr>
              <w:t xml:space="preserve"> </w:t>
            </w:r>
          </w:p>
        </w:tc>
        <w:tc>
          <w:tcPr>
            <w:tcW w:w="9932" w:type="dxa"/>
            <w:gridSpan w:val="2"/>
          </w:tcPr>
          <w:p w:rsidR="00FE3450" w:rsidRPr="00117862" w:rsidRDefault="00FE3450" w:rsidP="002B59A3">
            <w:pPr>
              <w:spacing w:after="0" w:line="240" w:lineRule="auto"/>
              <w:rPr>
                <w:rFonts w:ascii="Verdana" w:hAnsi="Verdana" w:cs="ArialMT"/>
                <w:b/>
                <w:sz w:val="24"/>
                <w:szCs w:val="24"/>
              </w:rPr>
            </w:pPr>
            <w:r w:rsidRPr="00117862">
              <w:rPr>
                <w:rFonts w:ascii="Verdana" w:hAnsi="Verdana" w:cs="ArialMT"/>
                <w:b/>
                <w:sz w:val="24"/>
                <w:szCs w:val="24"/>
              </w:rPr>
              <w:t>Notes of Last Meeting, 2</w:t>
            </w:r>
            <w:r w:rsidR="00061C0E">
              <w:rPr>
                <w:rFonts w:ascii="Verdana" w:hAnsi="Verdana" w:cs="ArialMT"/>
                <w:b/>
                <w:sz w:val="24"/>
                <w:szCs w:val="24"/>
              </w:rPr>
              <w:t>8</w:t>
            </w:r>
            <w:r w:rsidRPr="00117862">
              <w:rPr>
                <w:rFonts w:ascii="Verdana" w:hAnsi="Verdana" w:cs="ArialMT"/>
                <w:b/>
                <w:sz w:val="24"/>
                <w:szCs w:val="24"/>
              </w:rPr>
              <w:t xml:space="preserve">th </w:t>
            </w:r>
            <w:r w:rsidR="00090B52">
              <w:rPr>
                <w:rFonts w:ascii="Verdana" w:hAnsi="Verdana" w:cs="ArialMT"/>
                <w:b/>
                <w:sz w:val="24"/>
                <w:szCs w:val="24"/>
              </w:rPr>
              <w:t>A</w:t>
            </w:r>
            <w:r w:rsidR="00061C0E">
              <w:rPr>
                <w:rFonts w:ascii="Verdana" w:hAnsi="Verdana" w:cs="ArialMT"/>
                <w:b/>
                <w:sz w:val="24"/>
                <w:szCs w:val="24"/>
              </w:rPr>
              <w:t>pril</w:t>
            </w:r>
            <w:r w:rsidRPr="00117862">
              <w:rPr>
                <w:rFonts w:ascii="Verdana" w:hAnsi="Verdana" w:cs="ArialMT"/>
                <w:b/>
                <w:sz w:val="24"/>
                <w:szCs w:val="24"/>
              </w:rPr>
              <w:t xml:space="preserve"> 2014, and Matters Arising</w:t>
            </w:r>
          </w:p>
          <w:p w:rsidR="00FE3450" w:rsidRPr="00117862" w:rsidRDefault="00061C0E" w:rsidP="00117862">
            <w:pPr>
              <w:numPr>
                <w:ilvl w:val="0"/>
                <w:numId w:val="21"/>
              </w:numPr>
              <w:spacing w:after="0" w:line="240" w:lineRule="auto"/>
              <w:rPr>
                <w:rFonts w:ascii="Verdana" w:hAnsi="Verdana" w:cs="ArialMT"/>
                <w:sz w:val="24"/>
                <w:szCs w:val="24"/>
              </w:rPr>
            </w:pPr>
            <w:r>
              <w:rPr>
                <w:rFonts w:ascii="Verdana" w:hAnsi="Verdana" w:cs="ArialMT"/>
                <w:sz w:val="24"/>
                <w:szCs w:val="24"/>
              </w:rPr>
              <w:t xml:space="preserve">SH Clarification Item 10. </w:t>
            </w:r>
            <w:proofErr w:type="spellStart"/>
            <w:r>
              <w:rPr>
                <w:rFonts w:ascii="Verdana" w:hAnsi="Verdana" w:cs="ArialMT"/>
                <w:sz w:val="24"/>
                <w:szCs w:val="24"/>
              </w:rPr>
              <w:t>SH</w:t>
            </w:r>
            <w:proofErr w:type="spellEnd"/>
            <w:r>
              <w:rPr>
                <w:rFonts w:ascii="Verdana" w:hAnsi="Verdana" w:cs="ArialMT"/>
                <w:sz w:val="24"/>
                <w:szCs w:val="24"/>
              </w:rPr>
              <w:t xml:space="preserve"> </w:t>
            </w:r>
            <w:r w:rsidR="00DF75DB">
              <w:rPr>
                <w:rFonts w:ascii="Verdana" w:hAnsi="Verdana" w:cs="ArialMT"/>
                <w:sz w:val="24"/>
                <w:szCs w:val="24"/>
              </w:rPr>
              <w:t>is actively communicating NP</w:t>
            </w:r>
            <w:r>
              <w:rPr>
                <w:rFonts w:ascii="Verdana" w:hAnsi="Verdana" w:cs="ArialMT"/>
                <w:sz w:val="24"/>
                <w:szCs w:val="24"/>
              </w:rPr>
              <w:t xml:space="preserve"> via </w:t>
            </w:r>
            <w:r w:rsidR="00DF75DB">
              <w:rPr>
                <w:rFonts w:ascii="Verdana" w:hAnsi="Verdana" w:cs="ArialMT"/>
                <w:sz w:val="24"/>
                <w:szCs w:val="24"/>
              </w:rPr>
              <w:t>twitter</w:t>
            </w:r>
            <w:r>
              <w:rPr>
                <w:rFonts w:ascii="Verdana" w:hAnsi="Verdana" w:cs="ArialMT"/>
                <w:sz w:val="24"/>
                <w:szCs w:val="24"/>
              </w:rPr>
              <w:t>.</w:t>
            </w:r>
          </w:p>
          <w:p w:rsidR="00FE3450" w:rsidRDefault="00061C0E" w:rsidP="00117862">
            <w:pPr>
              <w:numPr>
                <w:ilvl w:val="0"/>
                <w:numId w:val="21"/>
              </w:numPr>
              <w:spacing w:after="0" w:line="240" w:lineRule="auto"/>
              <w:rPr>
                <w:rFonts w:ascii="Verdana" w:hAnsi="Verdana" w:cs="ArialMT"/>
                <w:sz w:val="24"/>
                <w:szCs w:val="24"/>
              </w:rPr>
            </w:pPr>
            <w:r>
              <w:rPr>
                <w:rFonts w:ascii="Verdana" w:hAnsi="Verdana" w:cs="ArialMT"/>
                <w:sz w:val="24"/>
                <w:szCs w:val="24"/>
              </w:rPr>
              <w:t>RB Indication from recent town centre survey that advertisements on buses are not effective and cost not justified.</w:t>
            </w:r>
            <w:r w:rsidR="00C159F5">
              <w:rPr>
                <w:rFonts w:ascii="Verdana" w:hAnsi="Verdana" w:cs="ArialMT"/>
                <w:sz w:val="24"/>
                <w:szCs w:val="24"/>
              </w:rPr>
              <w:t xml:space="preserve"> AGREED not to proceed with these.</w:t>
            </w:r>
          </w:p>
          <w:p w:rsidR="00061C0E" w:rsidRDefault="00061C0E" w:rsidP="00117862">
            <w:pPr>
              <w:numPr>
                <w:ilvl w:val="0"/>
                <w:numId w:val="21"/>
              </w:numPr>
              <w:spacing w:after="0" w:line="240" w:lineRule="auto"/>
              <w:rPr>
                <w:rFonts w:ascii="Verdana" w:hAnsi="Verdana" w:cs="ArialMT"/>
                <w:sz w:val="24"/>
                <w:szCs w:val="24"/>
              </w:rPr>
            </w:pPr>
            <w:r>
              <w:rPr>
                <w:rFonts w:ascii="Verdana" w:hAnsi="Verdana" w:cs="ArialMT"/>
                <w:sz w:val="24"/>
                <w:szCs w:val="24"/>
              </w:rPr>
              <w:t>JS Volunteers thanked for distribution of leaflets.</w:t>
            </w:r>
          </w:p>
          <w:p w:rsidR="00630BFC" w:rsidRDefault="00630BFC" w:rsidP="00117862">
            <w:pPr>
              <w:numPr>
                <w:ilvl w:val="0"/>
                <w:numId w:val="21"/>
              </w:numPr>
              <w:spacing w:after="0" w:line="240" w:lineRule="auto"/>
              <w:rPr>
                <w:rFonts w:ascii="Verdana" w:hAnsi="Verdana" w:cs="ArialMT"/>
                <w:sz w:val="24"/>
                <w:szCs w:val="24"/>
              </w:rPr>
            </w:pPr>
            <w:r>
              <w:rPr>
                <w:rFonts w:ascii="Verdana" w:hAnsi="Verdana" w:cs="ArialMT"/>
                <w:b/>
                <w:sz w:val="24"/>
                <w:szCs w:val="24"/>
              </w:rPr>
              <w:t xml:space="preserve">Website –Update </w:t>
            </w:r>
          </w:p>
          <w:p w:rsidR="00630BFC" w:rsidRDefault="00630BFC" w:rsidP="00C159F5">
            <w:pPr>
              <w:numPr>
                <w:ilvl w:val="0"/>
                <w:numId w:val="21"/>
              </w:numPr>
              <w:spacing w:after="0" w:line="240" w:lineRule="auto"/>
              <w:ind w:left="1080"/>
              <w:rPr>
                <w:rFonts w:ascii="Verdana" w:hAnsi="Verdana" w:cs="ArialMT"/>
                <w:sz w:val="24"/>
                <w:szCs w:val="24"/>
              </w:rPr>
            </w:pPr>
            <w:r>
              <w:rPr>
                <w:rFonts w:ascii="Verdana" w:hAnsi="Verdana" w:cs="ArialMT"/>
                <w:sz w:val="24"/>
                <w:szCs w:val="24"/>
              </w:rPr>
              <w:t>SS Volunteered to assist with websit</w:t>
            </w:r>
            <w:bookmarkStart w:id="0" w:name="_GoBack"/>
            <w:bookmarkEnd w:id="0"/>
            <w:r>
              <w:rPr>
                <w:rFonts w:ascii="Verdana" w:hAnsi="Verdana" w:cs="ArialMT"/>
                <w:sz w:val="24"/>
                <w:szCs w:val="24"/>
              </w:rPr>
              <w:t xml:space="preserve">e &amp; David </w:t>
            </w:r>
            <w:r w:rsidR="00C159F5">
              <w:rPr>
                <w:rFonts w:ascii="Verdana" w:hAnsi="Verdana" w:cs="ArialMT"/>
                <w:sz w:val="24"/>
                <w:szCs w:val="24"/>
              </w:rPr>
              <w:t>Lloyd</w:t>
            </w:r>
            <w:r>
              <w:rPr>
                <w:rFonts w:ascii="Verdana" w:hAnsi="Verdana" w:cs="ArialMT"/>
                <w:sz w:val="24"/>
                <w:szCs w:val="24"/>
              </w:rPr>
              <w:t xml:space="preserve"> continue to support voluntarily.</w:t>
            </w:r>
          </w:p>
          <w:p w:rsidR="00630BFC" w:rsidRDefault="00630BFC" w:rsidP="00C159F5">
            <w:pPr>
              <w:numPr>
                <w:ilvl w:val="0"/>
                <w:numId w:val="21"/>
              </w:numPr>
              <w:spacing w:after="0" w:line="240" w:lineRule="auto"/>
              <w:ind w:left="1080"/>
              <w:rPr>
                <w:rFonts w:ascii="Verdana" w:hAnsi="Verdana" w:cs="ArialMT"/>
                <w:sz w:val="24"/>
                <w:szCs w:val="24"/>
              </w:rPr>
            </w:pPr>
            <w:proofErr w:type="spellStart"/>
            <w:r>
              <w:rPr>
                <w:rFonts w:ascii="Verdana" w:hAnsi="Verdana" w:cs="ArialMT"/>
                <w:sz w:val="24"/>
                <w:szCs w:val="24"/>
              </w:rPr>
              <w:t>SBF</w:t>
            </w:r>
            <w:proofErr w:type="spellEnd"/>
            <w:r>
              <w:rPr>
                <w:rFonts w:ascii="Verdana" w:hAnsi="Verdana" w:cs="ArialMT"/>
                <w:sz w:val="24"/>
                <w:szCs w:val="24"/>
              </w:rPr>
              <w:t xml:space="preserve"> </w:t>
            </w:r>
            <w:r w:rsidR="00C159F5">
              <w:rPr>
                <w:rFonts w:ascii="Verdana" w:hAnsi="Verdana" w:cs="ArialMT"/>
                <w:sz w:val="24"/>
                <w:szCs w:val="24"/>
              </w:rPr>
              <w:t xml:space="preserve">to investigate implementing the </w:t>
            </w:r>
            <w:r>
              <w:rPr>
                <w:rFonts w:ascii="Verdana" w:hAnsi="Verdana" w:cs="ArialMT"/>
                <w:sz w:val="24"/>
                <w:szCs w:val="24"/>
              </w:rPr>
              <w:t xml:space="preserve">link to twitter </w:t>
            </w:r>
            <w:r w:rsidR="00C159F5">
              <w:rPr>
                <w:rFonts w:ascii="Verdana" w:hAnsi="Verdana" w:cs="ArialMT"/>
                <w:sz w:val="24"/>
                <w:szCs w:val="24"/>
              </w:rPr>
              <w:t xml:space="preserve">and </w:t>
            </w:r>
            <w:proofErr w:type="spellStart"/>
            <w:r w:rsidR="00C159F5">
              <w:rPr>
                <w:rFonts w:ascii="Verdana" w:hAnsi="Verdana" w:cs="ArialMT"/>
                <w:sz w:val="24"/>
                <w:szCs w:val="24"/>
              </w:rPr>
              <w:t>facebook</w:t>
            </w:r>
            <w:proofErr w:type="spellEnd"/>
            <w:r w:rsidR="00C159F5">
              <w:rPr>
                <w:rFonts w:ascii="Verdana" w:hAnsi="Verdana" w:cs="ArialMT"/>
                <w:sz w:val="24"/>
                <w:szCs w:val="24"/>
              </w:rPr>
              <w:t xml:space="preserve"> </w:t>
            </w:r>
            <w:r>
              <w:rPr>
                <w:rFonts w:ascii="Verdana" w:hAnsi="Verdana" w:cs="ArialMT"/>
                <w:sz w:val="24"/>
                <w:szCs w:val="24"/>
              </w:rPr>
              <w:t>from website.</w:t>
            </w:r>
          </w:p>
          <w:p w:rsidR="00630BFC" w:rsidRDefault="00630BFC" w:rsidP="00C159F5">
            <w:pPr>
              <w:numPr>
                <w:ilvl w:val="0"/>
                <w:numId w:val="21"/>
              </w:numPr>
              <w:spacing w:after="0" w:line="240" w:lineRule="auto"/>
              <w:ind w:left="1080"/>
              <w:rPr>
                <w:rFonts w:ascii="Verdana" w:hAnsi="Verdana" w:cs="ArialMT"/>
                <w:sz w:val="24"/>
                <w:szCs w:val="24"/>
              </w:rPr>
            </w:pPr>
            <w:r w:rsidRPr="00C159F5">
              <w:rPr>
                <w:rFonts w:ascii="Verdana" w:hAnsi="Verdana" w:cs="ArialMT"/>
                <w:sz w:val="24"/>
                <w:szCs w:val="24"/>
              </w:rPr>
              <w:t xml:space="preserve">SBF Confirmed website updated with </w:t>
            </w:r>
            <w:r w:rsidR="00C159F5" w:rsidRPr="00C159F5">
              <w:rPr>
                <w:rFonts w:ascii="Verdana" w:hAnsi="Verdana" w:cs="ArialMT"/>
                <w:sz w:val="24"/>
                <w:szCs w:val="24"/>
              </w:rPr>
              <w:t>news, additional explanative documents and ‘posts’</w:t>
            </w:r>
            <w:r w:rsidR="00C159F5">
              <w:rPr>
                <w:rFonts w:ascii="Verdana" w:hAnsi="Verdana" w:cs="ArialMT"/>
                <w:sz w:val="24"/>
                <w:szCs w:val="24"/>
              </w:rPr>
              <w:t xml:space="preserve"> and a</w:t>
            </w:r>
            <w:r w:rsidRPr="00C159F5">
              <w:rPr>
                <w:rFonts w:ascii="Verdana" w:hAnsi="Verdana" w:cs="ArialMT"/>
                <w:sz w:val="24"/>
                <w:szCs w:val="24"/>
              </w:rPr>
              <w:t xml:space="preserve">  Community Engagement Day Link.</w:t>
            </w:r>
          </w:p>
          <w:p w:rsidR="00C159F5" w:rsidRDefault="00C159F5" w:rsidP="00C159F5">
            <w:pPr>
              <w:numPr>
                <w:ilvl w:val="0"/>
                <w:numId w:val="21"/>
              </w:numPr>
              <w:spacing w:after="0" w:line="240" w:lineRule="auto"/>
              <w:ind w:left="1080"/>
              <w:rPr>
                <w:rFonts w:ascii="Verdana" w:hAnsi="Verdana" w:cs="ArialMT"/>
                <w:sz w:val="24"/>
                <w:szCs w:val="24"/>
              </w:rPr>
            </w:pPr>
            <w:r w:rsidRPr="00C159F5">
              <w:rPr>
                <w:rFonts w:ascii="Verdana" w:hAnsi="Verdana" w:cs="ArialMT"/>
                <w:sz w:val="24"/>
                <w:szCs w:val="24"/>
              </w:rPr>
              <w:t>Thanks to volunteers to be added.</w:t>
            </w:r>
          </w:p>
          <w:p w:rsidR="006C703E" w:rsidRPr="00C159F5" w:rsidRDefault="00C159F5" w:rsidP="00C159F5">
            <w:pPr>
              <w:numPr>
                <w:ilvl w:val="0"/>
                <w:numId w:val="21"/>
              </w:numPr>
              <w:spacing w:after="0" w:line="240" w:lineRule="auto"/>
              <w:ind w:left="1080"/>
              <w:rPr>
                <w:rFonts w:ascii="Verdana" w:hAnsi="Verdana" w:cs="ArialMT"/>
                <w:sz w:val="24"/>
                <w:szCs w:val="24"/>
              </w:rPr>
            </w:pPr>
            <w:r w:rsidRPr="00C159F5">
              <w:rPr>
                <w:rFonts w:ascii="Verdana" w:hAnsi="Verdana" w:cs="ArialMT"/>
                <w:sz w:val="24"/>
                <w:szCs w:val="24"/>
              </w:rPr>
              <w:t xml:space="preserve">Responses to public comments – agreed </w:t>
            </w:r>
            <w:r>
              <w:rPr>
                <w:rFonts w:ascii="Verdana" w:hAnsi="Verdana" w:cs="ArialMT"/>
                <w:sz w:val="24"/>
                <w:szCs w:val="24"/>
              </w:rPr>
              <w:t xml:space="preserve">that </w:t>
            </w:r>
            <w:proofErr w:type="spellStart"/>
            <w:r>
              <w:rPr>
                <w:rFonts w:ascii="Verdana" w:hAnsi="Verdana" w:cs="ArialMT"/>
                <w:sz w:val="24"/>
                <w:szCs w:val="24"/>
              </w:rPr>
              <w:t>SBF</w:t>
            </w:r>
            <w:proofErr w:type="spellEnd"/>
            <w:r>
              <w:rPr>
                <w:rFonts w:ascii="Verdana" w:hAnsi="Verdana" w:cs="ArialMT"/>
                <w:sz w:val="24"/>
                <w:szCs w:val="24"/>
              </w:rPr>
              <w:t xml:space="preserve"> would resp</w:t>
            </w:r>
            <w:r w:rsidRPr="00C159F5">
              <w:rPr>
                <w:rFonts w:ascii="Verdana" w:hAnsi="Verdana" w:cs="ArialMT"/>
                <w:sz w:val="24"/>
                <w:szCs w:val="24"/>
              </w:rPr>
              <w:t xml:space="preserve">ond within 24 hours, or if comment was controversial, a holding response whilst team was circulated for advice by email. </w:t>
            </w:r>
          </w:p>
          <w:p w:rsidR="006C703E" w:rsidRDefault="00C159F5" w:rsidP="00C159F5">
            <w:pPr>
              <w:numPr>
                <w:ilvl w:val="0"/>
                <w:numId w:val="21"/>
              </w:numPr>
              <w:spacing w:after="0" w:line="240" w:lineRule="auto"/>
              <w:ind w:left="1080"/>
              <w:rPr>
                <w:rFonts w:ascii="Verdana" w:hAnsi="Verdana" w:cs="ArialMT"/>
                <w:sz w:val="24"/>
                <w:szCs w:val="24"/>
              </w:rPr>
            </w:pPr>
            <w:r>
              <w:rPr>
                <w:rFonts w:ascii="Verdana" w:hAnsi="Verdana" w:cs="ArialMT"/>
                <w:sz w:val="24"/>
                <w:szCs w:val="24"/>
              </w:rPr>
              <w:t xml:space="preserve">A Moderation policy, reserving </w:t>
            </w:r>
            <w:r w:rsidR="006C703E">
              <w:rPr>
                <w:rFonts w:ascii="Verdana" w:hAnsi="Verdana" w:cs="ArialMT"/>
                <w:sz w:val="24"/>
                <w:szCs w:val="24"/>
              </w:rPr>
              <w:t>the right to not post</w:t>
            </w:r>
            <w:r>
              <w:rPr>
                <w:rFonts w:ascii="Verdana" w:hAnsi="Verdana" w:cs="ArialMT"/>
                <w:sz w:val="24"/>
                <w:szCs w:val="24"/>
              </w:rPr>
              <w:t xml:space="preserve"> comments </w:t>
            </w:r>
            <w:r w:rsidR="006C703E">
              <w:rPr>
                <w:rFonts w:ascii="Verdana" w:hAnsi="Verdana" w:cs="ArialMT"/>
                <w:sz w:val="24"/>
                <w:szCs w:val="24"/>
              </w:rPr>
              <w:t xml:space="preserve"> if impolite” </w:t>
            </w:r>
            <w:r>
              <w:rPr>
                <w:rFonts w:ascii="Verdana" w:hAnsi="Verdana" w:cs="ArialMT"/>
                <w:sz w:val="24"/>
                <w:szCs w:val="24"/>
              </w:rPr>
              <w:t>to</w:t>
            </w:r>
            <w:r w:rsidR="006C703E">
              <w:rPr>
                <w:rFonts w:ascii="Verdana" w:hAnsi="Verdana" w:cs="ArialMT"/>
                <w:sz w:val="24"/>
                <w:szCs w:val="24"/>
              </w:rPr>
              <w:t xml:space="preserve"> be </w:t>
            </w:r>
            <w:r>
              <w:rPr>
                <w:rFonts w:ascii="Verdana" w:hAnsi="Verdana" w:cs="ArialMT"/>
                <w:sz w:val="24"/>
                <w:szCs w:val="24"/>
              </w:rPr>
              <w:t>added to the web</w:t>
            </w:r>
            <w:r w:rsidR="006C703E">
              <w:rPr>
                <w:rFonts w:ascii="Verdana" w:hAnsi="Verdana" w:cs="ArialMT"/>
                <w:sz w:val="24"/>
                <w:szCs w:val="24"/>
              </w:rPr>
              <w:t>site.</w:t>
            </w:r>
            <w:r>
              <w:rPr>
                <w:rFonts w:ascii="Verdana" w:hAnsi="Verdana" w:cs="ArialMT"/>
                <w:sz w:val="24"/>
                <w:szCs w:val="24"/>
              </w:rPr>
              <w:t xml:space="preserve"> </w:t>
            </w:r>
            <w:proofErr w:type="spellStart"/>
            <w:r>
              <w:rPr>
                <w:rFonts w:ascii="Verdana" w:hAnsi="Verdana" w:cs="ArialMT"/>
                <w:sz w:val="24"/>
                <w:szCs w:val="24"/>
              </w:rPr>
              <w:t>SBF</w:t>
            </w:r>
            <w:proofErr w:type="spellEnd"/>
          </w:p>
          <w:p w:rsidR="00630BFC" w:rsidRDefault="00630BFC" w:rsidP="00C159F5">
            <w:pPr>
              <w:numPr>
                <w:ilvl w:val="0"/>
                <w:numId w:val="21"/>
              </w:numPr>
              <w:spacing w:after="0" w:line="240" w:lineRule="auto"/>
              <w:rPr>
                <w:rFonts w:ascii="Verdana" w:hAnsi="Verdana" w:cs="ArialMT"/>
                <w:sz w:val="24"/>
                <w:szCs w:val="24"/>
              </w:rPr>
            </w:pPr>
            <w:proofErr w:type="spellStart"/>
            <w:r>
              <w:rPr>
                <w:rFonts w:ascii="Verdana" w:hAnsi="Verdana" w:cs="ArialMT"/>
                <w:sz w:val="24"/>
                <w:szCs w:val="24"/>
              </w:rPr>
              <w:t>RB</w:t>
            </w:r>
            <w:proofErr w:type="spellEnd"/>
            <w:r>
              <w:rPr>
                <w:rFonts w:ascii="Verdana" w:hAnsi="Verdana" w:cs="ArialMT"/>
                <w:sz w:val="24"/>
                <w:szCs w:val="24"/>
              </w:rPr>
              <w:t xml:space="preserve"> Confirmed </w:t>
            </w:r>
            <w:proofErr w:type="spellStart"/>
            <w:r>
              <w:rPr>
                <w:rFonts w:ascii="Verdana" w:hAnsi="Verdana" w:cs="ArialMT"/>
                <w:sz w:val="24"/>
                <w:szCs w:val="24"/>
              </w:rPr>
              <w:t>Facebook</w:t>
            </w:r>
            <w:proofErr w:type="spellEnd"/>
            <w:r>
              <w:rPr>
                <w:rFonts w:ascii="Verdana" w:hAnsi="Verdana" w:cs="ArialMT"/>
                <w:sz w:val="24"/>
                <w:szCs w:val="24"/>
              </w:rPr>
              <w:t xml:space="preserve"> a/c has been set up with regular postings.</w:t>
            </w:r>
          </w:p>
          <w:p w:rsidR="00630BFC" w:rsidRDefault="006C703E" w:rsidP="00117862">
            <w:pPr>
              <w:numPr>
                <w:ilvl w:val="0"/>
                <w:numId w:val="21"/>
              </w:numPr>
              <w:spacing w:after="0" w:line="240" w:lineRule="auto"/>
              <w:rPr>
                <w:rFonts w:ascii="Verdana" w:hAnsi="Verdana" w:cs="ArialMT"/>
                <w:sz w:val="24"/>
                <w:szCs w:val="24"/>
              </w:rPr>
            </w:pPr>
            <w:r>
              <w:rPr>
                <w:rFonts w:ascii="Verdana" w:hAnsi="Verdana" w:cs="ArialMT"/>
                <w:sz w:val="24"/>
                <w:szCs w:val="24"/>
              </w:rPr>
              <w:t>RB Neighbourhood Plan details on New Town Council Website.</w:t>
            </w:r>
          </w:p>
          <w:p w:rsidR="006C703E" w:rsidRPr="006C703E" w:rsidRDefault="006C703E" w:rsidP="00117862">
            <w:pPr>
              <w:numPr>
                <w:ilvl w:val="0"/>
                <w:numId w:val="21"/>
              </w:numPr>
              <w:spacing w:after="0" w:line="240" w:lineRule="auto"/>
              <w:rPr>
                <w:rFonts w:ascii="Verdana" w:hAnsi="Verdana" w:cs="ArialMT"/>
                <w:sz w:val="24"/>
                <w:szCs w:val="24"/>
              </w:rPr>
            </w:pPr>
            <w:r>
              <w:rPr>
                <w:rFonts w:ascii="Verdana" w:hAnsi="Verdana" w:cs="ArialMT"/>
                <w:b/>
                <w:sz w:val="24"/>
                <w:szCs w:val="24"/>
              </w:rPr>
              <w:t>Town Crier</w:t>
            </w:r>
          </w:p>
          <w:p w:rsidR="006C703E" w:rsidRDefault="006C703E" w:rsidP="00C159F5">
            <w:pPr>
              <w:numPr>
                <w:ilvl w:val="0"/>
                <w:numId w:val="21"/>
              </w:numPr>
              <w:spacing w:after="0" w:line="240" w:lineRule="auto"/>
              <w:ind w:left="1080"/>
              <w:rPr>
                <w:rFonts w:ascii="Verdana" w:hAnsi="Verdana" w:cs="ArialMT"/>
                <w:sz w:val="24"/>
                <w:szCs w:val="24"/>
              </w:rPr>
            </w:pPr>
            <w:r>
              <w:rPr>
                <w:rFonts w:ascii="Verdana" w:hAnsi="Verdana" w:cs="ArialMT"/>
                <w:sz w:val="24"/>
                <w:szCs w:val="24"/>
              </w:rPr>
              <w:t>JS. Distribution as soon as possible and pre engagement day 29</w:t>
            </w:r>
            <w:r w:rsidRPr="006C703E">
              <w:rPr>
                <w:rFonts w:ascii="Verdana" w:hAnsi="Verdana" w:cs="ArialMT"/>
                <w:sz w:val="24"/>
                <w:szCs w:val="24"/>
                <w:vertAlign w:val="superscript"/>
              </w:rPr>
              <w:t>th</w:t>
            </w:r>
            <w:r>
              <w:rPr>
                <w:rFonts w:ascii="Verdana" w:hAnsi="Verdana" w:cs="ArialMT"/>
                <w:sz w:val="24"/>
                <w:szCs w:val="24"/>
              </w:rPr>
              <w:t xml:space="preserve"> May.</w:t>
            </w:r>
          </w:p>
          <w:p w:rsidR="006C703E" w:rsidRDefault="006C703E" w:rsidP="00C159F5">
            <w:pPr>
              <w:spacing w:after="0" w:line="240" w:lineRule="auto"/>
              <w:ind w:left="1080"/>
              <w:rPr>
                <w:rFonts w:ascii="Verdana" w:hAnsi="Verdana" w:cs="ArialMT"/>
                <w:sz w:val="24"/>
                <w:szCs w:val="24"/>
              </w:rPr>
            </w:pPr>
            <w:r>
              <w:rPr>
                <w:rFonts w:ascii="Verdana" w:hAnsi="Verdana" w:cs="ArialMT"/>
                <w:sz w:val="24"/>
                <w:szCs w:val="24"/>
              </w:rPr>
              <w:t>Suggests organising distribution by members of team and Councillors.</w:t>
            </w:r>
          </w:p>
          <w:p w:rsidR="006C703E" w:rsidRPr="00117862" w:rsidRDefault="006C703E" w:rsidP="00C159F5">
            <w:pPr>
              <w:spacing w:after="0" w:line="240" w:lineRule="auto"/>
              <w:ind w:left="1080"/>
              <w:rPr>
                <w:rFonts w:ascii="Verdana" w:hAnsi="Verdana" w:cs="ArialMT"/>
                <w:sz w:val="24"/>
                <w:szCs w:val="24"/>
              </w:rPr>
            </w:pPr>
            <w:r>
              <w:rPr>
                <w:rFonts w:ascii="Verdana" w:hAnsi="Verdana" w:cs="ArialMT"/>
                <w:sz w:val="24"/>
                <w:szCs w:val="24"/>
              </w:rPr>
              <w:t>Volunteers distribute and Cllrs knock and engage.</w:t>
            </w:r>
          </w:p>
          <w:p w:rsidR="00FE3450" w:rsidRPr="00117862" w:rsidRDefault="00FE3450" w:rsidP="002B59A3">
            <w:pPr>
              <w:spacing w:after="0" w:line="240" w:lineRule="auto"/>
              <w:rPr>
                <w:rFonts w:ascii="Verdana" w:hAnsi="Verdana" w:cs="ArialMT"/>
                <w:b/>
                <w:sz w:val="24"/>
                <w:szCs w:val="24"/>
              </w:rPr>
            </w:pPr>
            <w:r w:rsidRPr="00117862">
              <w:rPr>
                <w:rFonts w:ascii="Verdana" w:hAnsi="Verdana" w:cs="ArialMT"/>
                <w:b/>
                <w:sz w:val="24"/>
                <w:szCs w:val="24"/>
              </w:rPr>
              <w:t xml:space="preserve"> </w:t>
            </w:r>
          </w:p>
        </w:tc>
      </w:tr>
      <w:tr w:rsidR="00FE3450" w:rsidRPr="00117862" w:rsidTr="002B59A3">
        <w:tc>
          <w:tcPr>
            <w:tcW w:w="808" w:type="dxa"/>
          </w:tcPr>
          <w:p w:rsidR="00FE3450" w:rsidRPr="00117862" w:rsidRDefault="00FE3450" w:rsidP="002B59A3">
            <w:pPr>
              <w:spacing w:after="0" w:line="240" w:lineRule="auto"/>
              <w:rPr>
                <w:rFonts w:ascii="Verdana" w:hAnsi="Verdana"/>
              </w:rPr>
            </w:pPr>
            <w:r w:rsidRPr="00117862">
              <w:rPr>
                <w:rFonts w:ascii="Verdana" w:hAnsi="Verdana"/>
              </w:rPr>
              <w:t xml:space="preserve"> </w:t>
            </w:r>
          </w:p>
        </w:tc>
        <w:tc>
          <w:tcPr>
            <w:tcW w:w="9932" w:type="dxa"/>
            <w:gridSpan w:val="2"/>
          </w:tcPr>
          <w:p w:rsidR="00FE3450" w:rsidRPr="00117862" w:rsidRDefault="00FE3450" w:rsidP="002B59A3">
            <w:pPr>
              <w:spacing w:after="0" w:line="240" w:lineRule="auto"/>
              <w:rPr>
                <w:rFonts w:ascii="Verdana" w:hAnsi="Verdana" w:cs="ArialMT"/>
                <w:b/>
                <w:sz w:val="24"/>
                <w:szCs w:val="24"/>
              </w:rPr>
            </w:pPr>
          </w:p>
        </w:tc>
      </w:tr>
      <w:tr w:rsidR="00FE3450" w:rsidRPr="00117862" w:rsidTr="002B59A3">
        <w:tc>
          <w:tcPr>
            <w:tcW w:w="808" w:type="dxa"/>
          </w:tcPr>
          <w:p w:rsidR="00FE3450" w:rsidRPr="00117862" w:rsidRDefault="00FE3450" w:rsidP="002B59A3">
            <w:pPr>
              <w:spacing w:after="0" w:line="240" w:lineRule="auto"/>
              <w:rPr>
                <w:rFonts w:ascii="Verdana" w:hAnsi="Verdana"/>
              </w:rPr>
            </w:pPr>
            <w:r>
              <w:rPr>
                <w:rFonts w:ascii="Verdana" w:hAnsi="Verdana"/>
              </w:rPr>
              <w:lastRenderedPageBreak/>
              <w:t>5.</w:t>
            </w:r>
          </w:p>
        </w:tc>
        <w:tc>
          <w:tcPr>
            <w:tcW w:w="9932" w:type="dxa"/>
            <w:gridSpan w:val="2"/>
          </w:tcPr>
          <w:p w:rsidR="00FE3450" w:rsidRPr="00117862" w:rsidRDefault="00FE3450" w:rsidP="00117862">
            <w:pPr>
              <w:spacing w:after="0" w:line="240" w:lineRule="auto"/>
              <w:rPr>
                <w:rFonts w:ascii="Verdana" w:hAnsi="Verdana" w:cs="ArialMT"/>
                <w:b/>
                <w:sz w:val="24"/>
                <w:szCs w:val="24"/>
              </w:rPr>
            </w:pPr>
            <w:r w:rsidRPr="00117862">
              <w:rPr>
                <w:rFonts w:ascii="Verdana" w:hAnsi="Verdana" w:cs="ArialMT"/>
                <w:b/>
                <w:sz w:val="24"/>
                <w:szCs w:val="24"/>
              </w:rPr>
              <w:t>Project Plan Review</w:t>
            </w:r>
          </w:p>
          <w:p w:rsidR="00FE3450" w:rsidRPr="006C703E" w:rsidRDefault="006C703E" w:rsidP="006C703E">
            <w:pPr>
              <w:pStyle w:val="ListParagraph"/>
              <w:numPr>
                <w:ilvl w:val="0"/>
                <w:numId w:val="2"/>
              </w:numPr>
              <w:spacing w:after="0" w:line="240" w:lineRule="auto"/>
              <w:rPr>
                <w:rFonts w:ascii="Verdana" w:hAnsi="Verdana" w:cs="ArialMT"/>
                <w:b/>
                <w:sz w:val="24"/>
                <w:szCs w:val="24"/>
              </w:rPr>
            </w:pPr>
            <w:r>
              <w:rPr>
                <w:rFonts w:ascii="Verdana" w:hAnsi="Verdana" w:cs="ArialMT"/>
                <w:sz w:val="24"/>
                <w:szCs w:val="24"/>
              </w:rPr>
              <w:t xml:space="preserve">Susan </w:t>
            </w:r>
            <w:proofErr w:type="spellStart"/>
            <w:r>
              <w:rPr>
                <w:rFonts w:ascii="Verdana" w:hAnsi="Verdana" w:cs="ArialMT"/>
                <w:sz w:val="24"/>
                <w:szCs w:val="24"/>
              </w:rPr>
              <w:t>Shand</w:t>
            </w:r>
            <w:proofErr w:type="spellEnd"/>
            <w:r>
              <w:rPr>
                <w:rFonts w:ascii="Verdana" w:hAnsi="Verdana" w:cs="ArialMT"/>
                <w:sz w:val="24"/>
                <w:szCs w:val="24"/>
              </w:rPr>
              <w:t xml:space="preserve"> v</w:t>
            </w:r>
            <w:r w:rsidR="00C159F5">
              <w:rPr>
                <w:rFonts w:ascii="Verdana" w:hAnsi="Verdana" w:cs="ArialMT"/>
                <w:sz w:val="24"/>
                <w:szCs w:val="24"/>
              </w:rPr>
              <w:t xml:space="preserve">olunteered to be </w:t>
            </w:r>
            <w:r>
              <w:rPr>
                <w:rFonts w:ascii="Verdana" w:hAnsi="Verdana" w:cs="ArialMT"/>
                <w:sz w:val="24"/>
                <w:szCs w:val="24"/>
              </w:rPr>
              <w:t>note</w:t>
            </w:r>
            <w:r w:rsidR="00D51ECF">
              <w:rPr>
                <w:rFonts w:ascii="Verdana" w:hAnsi="Verdana" w:cs="ArialMT"/>
                <w:sz w:val="24"/>
                <w:szCs w:val="24"/>
              </w:rPr>
              <w:t>-</w:t>
            </w:r>
            <w:r>
              <w:rPr>
                <w:rFonts w:ascii="Verdana" w:hAnsi="Verdana" w:cs="ArialMT"/>
                <w:sz w:val="24"/>
                <w:szCs w:val="24"/>
              </w:rPr>
              <w:t>taker</w:t>
            </w:r>
            <w:r w:rsidR="00C159F5">
              <w:rPr>
                <w:rFonts w:ascii="Verdana" w:hAnsi="Verdana" w:cs="ArialMT"/>
                <w:sz w:val="24"/>
                <w:szCs w:val="24"/>
              </w:rPr>
              <w:t xml:space="preserve"> in future.</w:t>
            </w:r>
          </w:p>
          <w:p w:rsidR="006C703E" w:rsidRPr="00ED2EFA" w:rsidRDefault="006C703E" w:rsidP="00ED2EFA">
            <w:pPr>
              <w:pStyle w:val="ListParagraph"/>
              <w:numPr>
                <w:ilvl w:val="0"/>
                <w:numId w:val="2"/>
              </w:numPr>
              <w:spacing w:after="0" w:line="240" w:lineRule="auto"/>
              <w:rPr>
                <w:rFonts w:ascii="Verdana" w:hAnsi="Verdana" w:cs="ArialMT"/>
                <w:b/>
                <w:sz w:val="24"/>
                <w:szCs w:val="24"/>
              </w:rPr>
            </w:pPr>
            <w:r>
              <w:rPr>
                <w:rFonts w:ascii="Verdana" w:hAnsi="Verdana" w:cs="ArialMT"/>
                <w:sz w:val="24"/>
                <w:szCs w:val="24"/>
              </w:rPr>
              <w:t xml:space="preserve">SBF February 2016 is the estimated time of </w:t>
            </w:r>
            <w:r w:rsidR="00ED2EFA">
              <w:rPr>
                <w:rFonts w:ascii="Verdana" w:hAnsi="Verdana" w:cs="ArialMT"/>
                <w:sz w:val="24"/>
                <w:szCs w:val="24"/>
              </w:rPr>
              <w:t>submission of the</w:t>
            </w:r>
            <w:r>
              <w:rPr>
                <w:rFonts w:ascii="Verdana" w:hAnsi="Verdana" w:cs="ArialMT"/>
                <w:sz w:val="24"/>
                <w:szCs w:val="24"/>
              </w:rPr>
              <w:t xml:space="preserve"> Plan to Cornwall Council</w:t>
            </w:r>
          </w:p>
          <w:p w:rsidR="00ED2EFA" w:rsidRPr="00ED2EFA" w:rsidRDefault="00ED2EFA" w:rsidP="00ED2EFA">
            <w:pPr>
              <w:pStyle w:val="ListParagraph"/>
              <w:numPr>
                <w:ilvl w:val="0"/>
                <w:numId w:val="2"/>
              </w:numPr>
              <w:spacing w:after="0" w:line="240" w:lineRule="auto"/>
              <w:rPr>
                <w:rFonts w:ascii="Verdana" w:hAnsi="Verdana" w:cs="ArialMT"/>
                <w:b/>
                <w:sz w:val="24"/>
                <w:szCs w:val="24"/>
              </w:rPr>
            </w:pPr>
            <w:r>
              <w:rPr>
                <w:rFonts w:ascii="Verdana" w:hAnsi="Verdana" w:cs="ArialMT"/>
                <w:sz w:val="24"/>
                <w:szCs w:val="24"/>
              </w:rPr>
              <w:t xml:space="preserve">Application for </w:t>
            </w:r>
            <w:proofErr w:type="spellStart"/>
            <w:r>
              <w:rPr>
                <w:rFonts w:ascii="Verdana" w:hAnsi="Verdana" w:cs="ArialMT"/>
                <w:sz w:val="24"/>
                <w:szCs w:val="24"/>
              </w:rPr>
              <w:t>DCLG</w:t>
            </w:r>
            <w:proofErr w:type="spellEnd"/>
            <w:r>
              <w:rPr>
                <w:rFonts w:ascii="Verdana" w:hAnsi="Verdana" w:cs="ArialMT"/>
                <w:sz w:val="24"/>
                <w:szCs w:val="24"/>
              </w:rPr>
              <w:t>/CC support</w:t>
            </w:r>
            <w:r w:rsidR="00C159F5">
              <w:rPr>
                <w:rFonts w:ascii="Verdana" w:hAnsi="Verdana" w:cs="ArialMT"/>
                <w:sz w:val="24"/>
                <w:szCs w:val="24"/>
              </w:rPr>
              <w:t xml:space="preserve"> now possible – </w:t>
            </w:r>
            <w:proofErr w:type="spellStart"/>
            <w:r w:rsidR="00C159F5">
              <w:rPr>
                <w:rFonts w:ascii="Verdana" w:hAnsi="Verdana" w:cs="ArialMT"/>
                <w:sz w:val="24"/>
                <w:szCs w:val="24"/>
              </w:rPr>
              <w:t>SBF</w:t>
            </w:r>
            <w:proofErr w:type="spellEnd"/>
            <w:r w:rsidR="00C159F5">
              <w:rPr>
                <w:rFonts w:ascii="Verdana" w:hAnsi="Verdana" w:cs="ArialMT"/>
                <w:sz w:val="24"/>
                <w:szCs w:val="24"/>
              </w:rPr>
              <w:t xml:space="preserve"> to draft initially.</w:t>
            </w:r>
          </w:p>
          <w:p w:rsidR="00ED2EFA" w:rsidRPr="00117862" w:rsidRDefault="00ED2EFA" w:rsidP="00ED2EFA">
            <w:pPr>
              <w:pStyle w:val="ListParagraph"/>
              <w:numPr>
                <w:ilvl w:val="0"/>
                <w:numId w:val="2"/>
              </w:numPr>
              <w:spacing w:after="0" w:line="240" w:lineRule="auto"/>
              <w:rPr>
                <w:rFonts w:ascii="Verdana" w:hAnsi="Verdana" w:cs="ArialMT"/>
                <w:b/>
                <w:sz w:val="24"/>
                <w:szCs w:val="24"/>
              </w:rPr>
            </w:pPr>
            <w:r>
              <w:rPr>
                <w:rFonts w:ascii="Verdana" w:hAnsi="Verdana" w:cs="ArialMT"/>
                <w:sz w:val="24"/>
                <w:szCs w:val="24"/>
              </w:rPr>
              <w:t>SBF Will present draft to next meeting.</w:t>
            </w:r>
          </w:p>
        </w:tc>
      </w:tr>
      <w:tr w:rsidR="00FE3450" w:rsidRPr="00117862" w:rsidTr="002B59A3">
        <w:tc>
          <w:tcPr>
            <w:tcW w:w="808" w:type="dxa"/>
          </w:tcPr>
          <w:p w:rsidR="00FE3450" w:rsidRPr="00117862" w:rsidRDefault="00FE3450" w:rsidP="002B59A3">
            <w:pPr>
              <w:spacing w:after="0" w:line="240" w:lineRule="auto"/>
              <w:rPr>
                <w:rFonts w:ascii="Verdana" w:hAnsi="Verdana"/>
              </w:rPr>
            </w:pPr>
            <w:r>
              <w:rPr>
                <w:rFonts w:ascii="Verdana" w:hAnsi="Verdana"/>
              </w:rPr>
              <w:t>6</w:t>
            </w:r>
            <w:r w:rsidRPr="00117862">
              <w:rPr>
                <w:rFonts w:ascii="Verdana" w:hAnsi="Verdana"/>
              </w:rPr>
              <w:t>.</w:t>
            </w:r>
          </w:p>
          <w:p w:rsidR="00FE3450" w:rsidRPr="00117862" w:rsidRDefault="00FE3450" w:rsidP="002B59A3">
            <w:pPr>
              <w:spacing w:after="0" w:line="240" w:lineRule="auto"/>
              <w:rPr>
                <w:rFonts w:ascii="Verdana" w:hAnsi="Verdana"/>
              </w:rPr>
            </w:pPr>
          </w:p>
          <w:p w:rsidR="00FE3450" w:rsidRPr="00117862" w:rsidRDefault="00FE3450" w:rsidP="002B59A3">
            <w:pPr>
              <w:spacing w:after="0" w:line="240" w:lineRule="auto"/>
              <w:rPr>
                <w:rFonts w:ascii="Verdana" w:hAnsi="Verdana"/>
              </w:rPr>
            </w:pPr>
          </w:p>
          <w:p w:rsidR="00FE3450" w:rsidRPr="00117862" w:rsidRDefault="00FE3450" w:rsidP="002B59A3">
            <w:pPr>
              <w:spacing w:after="0" w:line="240" w:lineRule="auto"/>
              <w:rPr>
                <w:rFonts w:ascii="Verdana" w:hAnsi="Verdana"/>
              </w:rPr>
            </w:pPr>
          </w:p>
        </w:tc>
        <w:tc>
          <w:tcPr>
            <w:tcW w:w="9932" w:type="dxa"/>
            <w:gridSpan w:val="2"/>
          </w:tcPr>
          <w:p w:rsidR="00FE3450" w:rsidRPr="00117862" w:rsidRDefault="00FE3450" w:rsidP="002B59A3">
            <w:pPr>
              <w:spacing w:after="0" w:line="240" w:lineRule="auto"/>
              <w:rPr>
                <w:rFonts w:ascii="Verdana" w:hAnsi="Verdana" w:cs="ArialMT"/>
                <w:b/>
                <w:sz w:val="24"/>
                <w:szCs w:val="24"/>
              </w:rPr>
            </w:pPr>
            <w:r w:rsidRPr="00117862">
              <w:rPr>
                <w:rFonts w:ascii="Verdana" w:hAnsi="Verdana" w:cs="ArialMT"/>
                <w:b/>
                <w:sz w:val="24"/>
                <w:szCs w:val="24"/>
              </w:rPr>
              <w:t>Budget Position</w:t>
            </w:r>
          </w:p>
          <w:p w:rsidR="00DF75DB" w:rsidRDefault="00C159F5" w:rsidP="00DF75DB">
            <w:pPr>
              <w:pStyle w:val="ListParagraph"/>
              <w:numPr>
                <w:ilvl w:val="0"/>
                <w:numId w:val="26"/>
              </w:numPr>
              <w:autoSpaceDE w:val="0"/>
              <w:autoSpaceDN w:val="0"/>
              <w:adjustRightInd w:val="0"/>
              <w:spacing w:after="0" w:line="240" w:lineRule="auto"/>
              <w:rPr>
                <w:rFonts w:ascii="Verdana" w:hAnsi="Verdana" w:cs="ArialMT"/>
                <w:sz w:val="24"/>
                <w:szCs w:val="24"/>
              </w:rPr>
            </w:pPr>
            <w:r w:rsidRPr="00DF75DB">
              <w:rPr>
                <w:rFonts w:ascii="Verdana" w:hAnsi="Verdana" w:cs="ArialMT"/>
                <w:sz w:val="24"/>
                <w:szCs w:val="24"/>
              </w:rPr>
              <w:t xml:space="preserve">Discussion re: </w:t>
            </w:r>
            <w:r w:rsidR="00DF75DB" w:rsidRPr="00DF75DB">
              <w:rPr>
                <w:rFonts w:ascii="Verdana" w:hAnsi="Verdana" w:cs="ArialMT"/>
                <w:sz w:val="24"/>
                <w:szCs w:val="24"/>
              </w:rPr>
              <w:t xml:space="preserve">some confusion over rules for </w:t>
            </w:r>
            <w:r w:rsidRPr="00DF75DB">
              <w:rPr>
                <w:rFonts w:ascii="Verdana" w:hAnsi="Verdana" w:cs="ArialMT"/>
                <w:sz w:val="24"/>
                <w:szCs w:val="24"/>
              </w:rPr>
              <w:t xml:space="preserve">management of small transactions. </w:t>
            </w:r>
            <w:proofErr w:type="spellStart"/>
            <w:r w:rsidR="00ED2EFA" w:rsidRPr="00DF75DB">
              <w:rPr>
                <w:rFonts w:ascii="Verdana" w:hAnsi="Verdana" w:cs="ArialMT"/>
                <w:sz w:val="24"/>
                <w:szCs w:val="24"/>
              </w:rPr>
              <w:t>SBF</w:t>
            </w:r>
            <w:proofErr w:type="spellEnd"/>
            <w:r w:rsidR="00ED2EFA" w:rsidRPr="00DF75DB">
              <w:rPr>
                <w:rFonts w:ascii="Verdana" w:hAnsi="Verdana" w:cs="ArialMT"/>
                <w:sz w:val="24"/>
                <w:szCs w:val="24"/>
              </w:rPr>
              <w:t xml:space="preserve"> Referred to T</w:t>
            </w:r>
            <w:r w:rsidR="00DF75DB" w:rsidRPr="00DF75DB">
              <w:rPr>
                <w:rFonts w:ascii="Verdana" w:hAnsi="Verdana" w:cs="ArialMT"/>
                <w:sz w:val="24"/>
                <w:szCs w:val="24"/>
              </w:rPr>
              <w:t xml:space="preserve">erms of Reference which say expenditure up to £500 per activity is delegated to the Project Manager to authorise, and orders up to this value may be placed directly with the most appropriate suppliers, subject to the need to show evidence that best value for money is being obtained. Expenditure above that requires the authority of the </w:t>
            </w:r>
            <w:proofErr w:type="spellStart"/>
            <w:r w:rsidR="00DF75DB" w:rsidRPr="00DF75DB">
              <w:rPr>
                <w:rFonts w:ascii="Verdana" w:hAnsi="Verdana" w:cs="ArialMT"/>
                <w:sz w:val="24"/>
                <w:szCs w:val="24"/>
              </w:rPr>
              <w:t>NPT</w:t>
            </w:r>
            <w:proofErr w:type="spellEnd"/>
            <w:r w:rsidR="00DF75DB" w:rsidRPr="00DF75DB">
              <w:rPr>
                <w:rFonts w:ascii="Verdana" w:hAnsi="Verdana" w:cs="ArialMT"/>
                <w:sz w:val="24"/>
                <w:szCs w:val="24"/>
              </w:rPr>
              <w:t xml:space="preserve"> and must have competitive written quotations prepared against a specification. </w:t>
            </w:r>
          </w:p>
          <w:p w:rsidR="00DF75DB" w:rsidRPr="00DF75DB" w:rsidRDefault="00DF75DB" w:rsidP="00DF75DB">
            <w:pPr>
              <w:pStyle w:val="ListParagraph"/>
              <w:numPr>
                <w:ilvl w:val="0"/>
                <w:numId w:val="26"/>
              </w:numPr>
              <w:autoSpaceDE w:val="0"/>
              <w:autoSpaceDN w:val="0"/>
              <w:adjustRightInd w:val="0"/>
              <w:spacing w:after="0" w:line="240" w:lineRule="auto"/>
              <w:rPr>
                <w:rFonts w:ascii="Verdana" w:hAnsi="Verdana" w:cs="ArialMT"/>
                <w:sz w:val="24"/>
                <w:szCs w:val="24"/>
              </w:rPr>
            </w:pPr>
            <w:proofErr w:type="spellStart"/>
            <w:r w:rsidRPr="00DF75DB">
              <w:rPr>
                <w:rFonts w:ascii="Verdana" w:hAnsi="Verdana" w:cs="ArialMT"/>
                <w:sz w:val="24"/>
                <w:szCs w:val="24"/>
              </w:rPr>
              <w:t>RB</w:t>
            </w:r>
            <w:proofErr w:type="spellEnd"/>
            <w:r w:rsidR="00FA7899">
              <w:rPr>
                <w:rFonts w:ascii="Verdana" w:hAnsi="Verdana" w:cs="ArialMT"/>
                <w:sz w:val="24"/>
                <w:szCs w:val="24"/>
              </w:rPr>
              <w:t>/</w:t>
            </w:r>
            <w:proofErr w:type="spellStart"/>
            <w:r w:rsidR="00FA7899">
              <w:rPr>
                <w:rFonts w:ascii="Verdana" w:hAnsi="Verdana" w:cs="ArialMT"/>
                <w:sz w:val="24"/>
                <w:szCs w:val="24"/>
              </w:rPr>
              <w:t>SBF</w:t>
            </w:r>
            <w:proofErr w:type="spellEnd"/>
            <w:r w:rsidRPr="00DF75DB">
              <w:rPr>
                <w:rFonts w:ascii="Verdana" w:hAnsi="Verdana" w:cs="ArialMT"/>
                <w:sz w:val="24"/>
                <w:szCs w:val="24"/>
              </w:rPr>
              <w:t xml:space="preserve"> to confirm this with </w:t>
            </w:r>
            <w:proofErr w:type="spellStart"/>
            <w:r w:rsidRPr="00DF75DB">
              <w:rPr>
                <w:rFonts w:ascii="Verdana" w:hAnsi="Verdana" w:cs="ArialMT"/>
                <w:sz w:val="24"/>
                <w:szCs w:val="24"/>
              </w:rPr>
              <w:t>TC</w:t>
            </w:r>
            <w:proofErr w:type="spellEnd"/>
            <w:r w:rsidRPr="00DF75DB">
              <w:rPr>
                <w:rFonts w:ascii="Verdana" w:hAnsi="Verdana" w:cs="ArialMT"/>
                <w:sz w:val="24"/>
                <w:szCs w:val="24"/>
              </w:rPr>
              <w:t xml:space="preserve"> office.</w:t>
            </w:r>
          </w:p>
          <w:p w:rsidR="00ED2EFA" w:rsidRPr="00117862" w:rsidRDefault="00ED2EFA" w:rsidP="00DF75DB">
            <w:pPr>
              <w:pStyle w:val="ListParagraph"/>
              <w:spacing w:after="0" w:line="240" w:lineRule="auto"/>
              <w:rPr>
                <w:rFonts w:ascii="Verdana" w:hAnsi="Verdana" w:cs="ArialMT"/>
                <w:sz w:val="24"/>
                <w:szCs w:val="24"/>
              </w:rPr>
            </w:pPr>
          </w:p>
        </w:tc>
      </w:tr>
      <w:tr w:rsidR="00FE3450" w:rsidRPr="00117862" w:rsidTr="002B59A3">
        <w:tc>
          <w:tcPr>
            <w:tcW w:w="808" w:type="dxa"/>
          </w:tcPr>
          <w:p w:rsidR="00FE3450" w:rsidRPr="00117862" w:rsidRDefault="00FE3450" w:rsidP="002B59A3">
            <w:pPr>
              <w:spacing w:after="0" w:line="240" w:lineRule="auto"/>
              <w:rPr>
                <w:rFonts w:ascii="Verdana" w:hAnsi="Verdana"/>
              </w:rPr>
            </w:pPr>
            <w:r w:rsidRPr="00117862">
              <w:rPr>
                <w:rFonts w:ascii="Verdana" w:hAnsi="Verdana"/>
              </w:rPr>
              <w:t>7.</w:t>
            </w:r>
          </w:p>
          <w:p w:rsidR="00FE3450" w:rsidRPr="00117862" w:rsidRDefault="00FE3450" w:rsidP="002B59A3">
            <w:pPr>
              <w:spacing w:after="0" w:line="240" w:lineRule="auto"/>
              <w:rPr>
                <w:rFonts w:ascii="Verdana" w:hAnsi="Verdana"/>
              </w:rPr>
            </w:pPr>
          </w:p>
          <w:p w:rsidR="00FE3450" w:rsidRPr="00117862" w:rsidRDefault="00FE3450" w:rsidP="002B59A3">
            <w:pPr>
              <w:spacing w:after="0" w:line="240" w:lineRule="auto"/>
              <w:rPr>
                <w:rFonts w:ascii="Verdana" w:hAnsi="Verdana"/>
              </w:rPr>
            </w:pPr>
          </w:p>
        </w:tc>
        <w:tc>
          <w:tcPr>
            <w:tcW w:w="9932" w:type="dxa"/>
            <w:gridSpan w:val="2"/>
          </w:tcPr>
          <w:p w:rsidR="00FE3450" w:rsidRPr="00117862" w:rsidRDefault="00FE3450" w:rsidP="002B59A3">
            <w:pPr>
              <w:spacing w:after="0" w:line="240" w:lineRule="auto"/>
              <w:rPr>
                <w:rFonts w:ascii="Verdana" w:hAnsi="Verdana" w:cs="ArialMT"/>
                <w:b/>
                <w:sz w:val="24"/>
                <w:szCs w:val="24"/>
              </w:rPr>
            </w:pPr>
            <w:r w:rsidRPr="00117862">
              <w:rPr>
                <w:rFonts w:ascii="Verdana" w:hAnsi="Verdana" w:cs="ArialMT"/>
                <w:b/>
                <w:sz w:val="24"/>
                <w:szCs w:val="24"/>
              </w:rPr>
              <w:t xml:space="preserve">Community Engagement </w:t>
            </w:r>
            <w:r w:rsidR="00ED2EFA">
              <w:rPr>
                <w:rFonts w:ascii="Verdana" w:hAnsi="Verdana" w:cs="ArialMT"/>
                <w:b/>
                <w:sz w:val="24"/>
                <w:szCs w:val="24"/>
              </w:rPr>
              <w:t>Day</w:t>
            </w:r>
          </w:p>
          <w:p w:rsidR="00FE3450" w:rsidRPr="00117862" w:rsidRDefault="00FE3450" w:rsidP="002B59A3">
            <w:pPr>
              <w:spacing w:after="0" w:line="240" w:lineRule="auto"/>
              <w:rPr>
                <w:rFonts w:ascii="Verdana" w:hAnsi="Verdana" w:cs="ArialMT"/>
                <w:sz w:val="24"/>
                <w:szCs w:val="24"/>
              </w:rPr>
            </w:pPr>
            <w:r w:rsidRPr="00117862">
              <w:rPr>
                <w:rFonts w:ascii="Verdana" w:hAnsi="Verdana" w:cs="ArialMT"/>
                <w:sz w:val="24"/>
                <w:szCs w:val="24"/>
              </w:rPr>
              <w:t xml:space="preserve"> </w:t>
            </w:r>
          </w:p>
          <w:p w:rsidR="00FE3450"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Times of exhibition 10.30am-8.00pm. T</w:t>
            </w:r>
            <w:r w:rsidR="00776E70">
              <w:rPr>
                <w:rFonts w:ascii="Verdana" w:hAnsi="Verdana" w:cs="ArialMT"/>
                <w:sz w:val="24"/>
                <w:szCs w:val="24"/>
              </w:rPr>
              <w:t>o be fully staffed at all times.</w:t>
            </w:r>
          </w:p>
          <w:p w:rsidR="00776E70" w:rsidRPr="00117862" w:rsidRDefault="00DF75DB" w:rsidP="004655B6">
            <w:pPr>
              <w:numPr>
                <w:ilvl w:val="0"/>
                <w:numId w:val="10"/>
              </w:numPr>
              <w:spacing w:after="0" w:line="240" w:lineRule="auto"/>
              <w:rPr>
                <w:rFonts w:ascii="Verdana" w:hAnsi="Verdana" w:cs="ArialMT"/>
                <w:sz w:val="24"/>
                <w:szCs w:val="24"/>
              </w:rPr>
            </w:pPr>
            <w:r>
              <w:rPr>
                <w:rFonts w:ascii="Verdana" w:hAnsi="Verdana" w:cs="ArialMT"/>
                <w:sz w:val="24"/>
                <w:szCs w:val="24"/>
              </w:rPr>
              <w:t>LS</w:t>
            </w:r>
            <w:r w:rsidR="00776E70">
              <w:rPr>
                <w:rFonts w:ascii="Verdana" w:hAnsi="Verdana" w:cs="ArialMT"/>
                <w:sz w:val="24"/>
                <w:szCs w:val="24"/>
              </w:rPr>
              <w:t xml:space="preserve"> T</w:t>
            </w:r>
            <w:r w:rsidR="00707EB0">
              <w:rPr>
                <w:rFonts w:ascii="Verdana" w:hAnsi="Verdana" w:cs="ArialMT"/>
                <w:sz w:val="24"/>
                <w:szCs w:val="24"/>
              </w:rPr>
              <w:t>o</w:t>
            </w:r>
            <w:r w:rsidR="00776E70">
              <w:rPr>
                <w:rFonts w:ascii="Verdana" w:hAnsi="Verdana" w:cs="ArialMT"/>
                <w:sz w:val="24"/>
                <w:szCs w:val="24"/>
              </w:rPr>
              <w:t xml:space="preserve"> organise rota</w:t>
            </w:r>
            <w:r w:rsidR="00707EB0">
              <w:rPr>
                <w:rFonts w:ascii="Verdana" w:hAnsi="Verdana" w:cs="ArialMT"/>
                <w:sz w:val="24"/>
                <w:szCs w:val="24"/>
              </w:rPr>
              <w:t xml:space="preserve"> for 29</w:t>
            </w:r>
            <w:r w:rsidR="00707EB0" w:rsidRPr="00707EB0">
              <w:rPr>
                <w:rFonts w:ascii="Verdana" w:hAnsi="Verdana" w:cs="ArialMT"/>
                <w:sz w:val="24"/>
                <w:szCs w:val="24"/>
                <w:vertAlign w:val="superscript"/>
              </w:rPr>
              <w:t>th</w:t>
            </w:r>
            <w:r w:rsidR="00707EB0">
              <w:rPr>
                <w:rFonts w:ascii="Verdana" w:hAnsi="Verdana" w:cs="ArialMT"/>
                <w:sz w:val="24"/>
                <w:szCs w:val="24"/>
              </w:rPr>
              <w:t xml:space="preserve"> May</w:t>
            </w:r>
          </w:p>
          <w:p w:rsidR="008737DD"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Working Party Wednesday 28</w:t>
            </w:r>
            <w:r w:rsidRPr="00117862">
              <w:rPr>
                <w:rFonts w:ascii="Verdana" w:hAnsi="Verdana" w:cs="ArialMT"/>
                <w:sz w:val="24"/>
                <w:szCs w:val="24"/>
                <w:vertAlign w:val="superscript"/>
              </w:rPr>
              <w:t>th</w:t>
            </w:r>
            <w:r w:rsidRPr="00117862">
              <w:rPr>
                <w:rFonts w:ascii="Verdana" w:hAnsi="Verdana" w:cs="ArialMT"/>
                <w:sz w:val="24"/>
                <w:szCs w:val="24"/>
              </w:rPr>
              <w:t xml:space="preserve"> May</w:t>
            </w:r>
            <w:r w:rsidR="008737DD">
              <w:rPr>
                <w:rFonts w:ascii="Verdana" w:hAnsi="Verdana" w:cs="ArialMT"/>
                <w:sz w:val="24"/>
                <w:szCs w:val="24"/>
              </w:rPr>
              <w:t xml:space="preserve"> </w:t>
            </w:r>
            <w:proofErr w:type="spellStart"/>
            <w:r w:rsidR="008737DD">
              <w:rPr>
                <w:rFonts w:ascii="Verdana" w:hAnsi="Verdana" w:cs="ArialMT"/>
                <w:sz w:val="24"/>
                <w:szCs w:val="24"/>
              </w:rPr>
              <w:t>6.00pm</w:t>
            </w:r>
            <w:proofErr w:type="spellEnd"/>
            <w:r w:rsidR="00DF75DB">
              <w:rPr>
                <w:rFonts w:ascii="Verdana" w:hAnsi="Verdana" w:cs="ArialMT"/>
                <w:sz w:val="24"/>
                <w:szCs w:val="24"/>
              </w:rPr>
              <w:t xml:space="preserve"> to set up.</w:t>
            </w:r>
          </w:p>
          <w:p w:rsidR="008737DD" w:rsidRDefault="008737DD" w:rsidP="004655B6">
            <w:pPr>
              <w:numPr>
                <w:ilvl w:val="0"/>
                <w:numId w:val="10"/>
              </w:numPr>
              <w:spacing w:after="0" w:line="240" w:lineRule="auto"/>
              <w:rPr>
                <w:rFonts w:ascii="Verdana" w:hAnsi="Verdana" w:cs="ArialMT"/>
                <w:sz w:val="24"/>
                <w:szCs w:val="24"/>
              </w:rPr>
            </w:pPr>
            <w:r>
              <w:rPr>
                <w:rFonts w:ascii="Verdana" w:hAnsi="Verdana" w:cs="ArialMT"/>
                <w:sz w:val="24"/>
                <w:szCs w:val="24"/>
              </w:rPr>
              <w:t>Banner outside Public Hall.</w:t>
            </w:r>
            <w:r w:rsidR="00776E70">
              <w:rPr>
                <w:rFonts w:ascii="Verdana" w:hAnsi="Verdana" w:cs="ArialMT"/>
                <w:sz w:val="24"/>
                <w:szCs w:val="24"/>
              </w:rPr>
              <w:t xml:space="preserve"> </w:t>
            </w:r>
            <w:r>
              <w:rPr>
                <w:rFonts w:ascii="Verdana" w:hAnsi="Verdana" w:cs="ArialMT"/>
                <w:sz w:val="24"/>
                <w:szCs w:val="24"/>
              </w:rPr>
              <w:t>Arrange with Caretaker.</w:t>
            </w:r>
          </w:p>
          <w:p w:rsidR="00FE3450" w:rsidRPr="00117862" w:rsidRDefault="008737DD" w:rsidP="004655B6">
            <w:pPr>
              <w:numPr>
                <w:ilvl w:val="0"/>
                <w:numId w:val="10"/>
              </w:numPr>
              <w:spacing w:after="0" w:line="240" w:lineRule="auto"/>
              <w:rPr>
                <w:rFonts w:ascii="Verdana" w:hAnsi="Verdana" w:cs="ArialMT"/>
                <w:sz w:val="24"/>
                <w:szCs w:val="24"/>
              </w:rPr>
            </w:pPr>
            <w:proofErr w:type="spellStart"/>
            <w:r>
              <w:rPr>
                <w:rFonts w:ascii="Verdana" w:hAnsi="Verdana" w:cs="ArialMT"/>
                <w:sz w:val="24"/>
                <w:szCs w:val="24"/>
              </w:rPr>
              <w:t>SBF</w:t>
            </w:r>
            <w:proofErr w:type="spellEnd"/>
            <w:r>
              <w:rPr>
                <w:rFonts w:ascii="Verdana" w:hAnsi="Verdana" w:cs="ArialMT"/>
                <w:sz w:val="24"/>
                <w:szCs w:val="24"/>
              </w:rPr>
              <w:t xml:space="preserve"> </w:t>
            </w:r>
            <w:r w:rsidR="00DF75DB">
              <w:rPr>
                <w:rFonts w:ascii="Verdana" w:hAnsi="Verdana" w:cs="ArialMT"/>
                <w:sz w:val="24"/>
                <w:szCs w:val="24"/>
              </w:rPr>
              <w:t>offered to mount photos if required</w:t>
            </w:r>
            <w:r w:rsidR="00FE3450" w:rsidRPr="00117862">
              <w:rPr>
                <w:rFonts w:ascii="Verdana" w:hAnsi="Verdana" w:cs="ArialMT"/>
                <w:sz w:val="24"/>
                <w:szCs w:val="24"/>
              </w:rPr>
              <w:t xml:space="preserve"> </w:t>
            </w:r>
          </w:p>
          <w:p w:rsidR="00FE3450" w:rsidRPr="00DF75DB" w:rsidRDefault="00FE3450" w:rsidP="004655B6">
            <w:pPr>
              <w:numPr>
                <w:ilvl w:val="0"/>
                <w:numId w:val="10"/>
              </w:numPr>
              <w:spacing w:after="0" w:line="240" w:lineRule="auto"/>
              <w:rPr>
                <w:rFonts w:ascii="Verdana" w:hAnsi="Verdana" w:cs="ArialMT"/>
                <w:sz w:val="24"/>
                <w:szCs w:val="24"/>
              </w:rPr>
            </w:pPr>
            <w:r w:rsidRPr="00DF75DB">
              <w:rPr>
                <w:rFonts w:ascii="Verdana" w:hAnsi="Verdana" w:cs="ArialMT"/>
                <w:sz w:val="24"/>
                <w:szCs w:val="24"/>
              </w:rPr>
              <w:t>The exhibition in the Long Room will be based on the questions and headings in the</w:t>
            </w:r>
            <w:r w:rsidR="008737DD" w:rsidRPr="00DF75DB">
              <w:rPr>
                <w:rFonts w:ascii="Verdana" w:hAnsi="Verdana" w:cs="ArialMT"/>
                <w:sz w:val="24"/>
                <w:szCs w:val="24"/>
              </w:rPr>
              <w:t xml:space="preserve"> </w:t>
            </w:r>
            <w:r w:rsidRPr="00DF75DB">
              <w:rPr>
                <w:rFonts w:ascii="Verdana" w:hAnsi="Verdana" w:cs="ArialMT"/>
                <w:sz w:val="24"/>
                <w:szCs w:val="24"/>
              </w:rPr>
              <w:t>Survey and will include interesting photographs and history of the town.</w:t>
            </w:r>
            <w:r w:rsidR="00DF75DB">
              <w:rPr>
                <w:rFonts w:ascii="Verdana" w:hAnsi="Verdana" w:cs="ArialMT"/>
                <w:sz w:val="24"/>
                <w:szCs w:val="24"/>
              </w:rPr>
              <w:t xml:space="preserve"> </w:t>
            </w:r>
            <w:r w:rsidRPr="00DF75DB">
              <w:rPr>
                <w:rFonts w:ascii="Verdana" w:hAnsi="Verdana" w:cs="ArialMT"/>
                <w:sz w:val="24"/>
                <w:szCs w:val="24"/>
              </w:rPr>
              <w:t>Excerpts from Policy documents and concise survey forms to hand.</w:t>
            </w:r>
          </w:p>
          <w:p w:rsidR="00FE3450" w:rsidRPr="00117862" w:rsidRDefault="00FE3450" w:rsidP="004655B6">
            <w:pPr>
              <w:numPr>
                <w:ilvl w:val="0"/>
                <w:numId w:val="10"/>
              </w:numPr>
              <w:spacing w:after="0" w:line="240" w:lineRule="auto"/>
              <w:rPr>
                <w:rFonts w:ascii="Verdana" w:hAnsi="Verdana" w:cs="ArialMT"/>
                <w:sz w:val="24"/>
                <w:szCs w:val="24"/>
              </w:rPr>
            </w:pPr>
            <w:r w:rsidRPr="00117862">
              <w:rPr>
                <w:rFonts w:ascii="Verdana" w:hAnsi="Verdana" w:cs="ArialMT"/>
                <w:sz w:val="24"/>
                <w:szCs w:val="24"/>
              </w:rPr>
              <w:t>Lap top and assistance available to fill in Survey Monkey.</w:t>
            </w:r>
          </w:p>
          <w:p w:rsidR="00FE3450" w:rsidRDefault="00FE3450" w:rsidP="008737DD">
            <w:pPr>
              <w:numPr>
                <w:ilvl w:val="0"/>
                <w:numId w:val="10"/>
              </w:numPr>
              <w:spacing w:after="0" w:line="240" w:lineRule="auto"/>
              <w:rPr>
                <w:rFonts w:ascii="Verdana" w:hAnsi="Verdana" w:cs="ArialMT"/>
                <w:sz w:val="24"/>
                <w:szCs w:val="24"/>
              </w:rPr>
            </w:pPr>
            <w:r w:rsidRPr="00117862">
              <w:rPr>
                <w:rFonts w:ascii="Verdana" w:hAnsi="Verdana" w:cs="ArialMT"/>
                <w:sz w:val="24"/>
                <w:szCs w:val="24"/>
              </w:rPr>
              <w:t>J</w:t>
            </w:r>
            <w:r w:rsidR="008737DD">
              <w:rPr>
                <w:rFonts w:ascii="Verdana" w:hAnsi="Verdana" w:cs="ArialMT"/>
                <w:sz w:val="24"/>
                <w:szCs w:val="24"/>
              </w:rPr>
              <w:t xml:space="preserve">o </w:t>
            </w:r>
            <w:proofErr w:type="spellStart"/>
            <w:r w:rsidRPr="00117862">
              <w:rPr>
                <w:rFonts w:ascii="Verdana" w:hAnsi="Verdana" w:cs="ArialMT"/>
                <w:sz w:val="24"/>
                <w:szCs w:val="24"/>
              </w:rPr>
              <w:t>H</w:t>
            </w:r>
            <w:r w:rsidR="008737DD">
              <w:rPr>
                <w:rFonts w:ascii="Verdana" w:hAnsi="Verdana" w:cs="ArialMT"/>
                <w:sz w:val="24"/>
                <w:szCs w:val="24"/>
              </w:rPr>
              <w:t>oskin</w:t>
            </w:r>
            <w:proofErr w:type="spellEnd"/>
            <w:r w:rsidR="008737DD">
              <w:rPr>
                <w:rFonts w:ascii="Verdana" w:hAnsi="Verdana" w:cs="ArialMT"/>
                <w:sz w:val="24"/>
                <w:szCs w:val="24"/>
              </w:rPr>
              <w:t xml:space="preserve"> has work in progress</w:t>
            </w:r>
            <w:r w:rsidRPr="00117862">
              <w:rPr>
                <w:rFonts w:ascii="Verdana" w:hAnsi="Verdana" w:cs="ArialMT"/>
                <w:sz w:val="24"/>
                <w:szCs w:val="24"/>
              </w:rPr>
              <w:t xml:space="preserve"> to design display material for exhibition screens.</w:t>
            </w:r>
          </w:p>
          <w:p w:rsidR="008737DD" w:rsidRDefault="00776E70" w:rsidP="008737DD">
            <w:pPr>
              <w:numPr>
                <w:ilvl w:val="0"/>
                <w:numId w:val="10"/>
              </w:numPr>
              <w:spacing w:after="0" w:line="240" w:lineRule="auto"/>
              <w:rPr>
                <w:rFonts w:ascii="Verdana" w:hAnsi="Verdana" w:cs="ArialMT"/>
                <w:sz w:val="24"/>
                <w:szCs w:val="24"/>
              </w:rPr>
            </w:pPr>
            <w:r>
              <w:rPr>
                <w:rFonts w:ascii="Verdana" w:hAnsi="Verdana" w:cs="ArialMT"/>
                <w:sz w:val="24"/>
                <w:szCs w:val="24"/>
              </w:rPr>
              <w:t>SP to arrange editorial in Community Activities section of Cornish Times.</w:t>
            </w:r>
          </w:p>
          <w:p w:rsidR="00776E70" w:rsidRDefault="00776E70" w:rsidP="008737DD">
            <w:pPr>
              <w:numPr>
                <w:ilvl w:val="0"/>
                <w:numId w:val="10"/>
              </w:numPr>
              <w:spacing w:after="0" w:line="240" w:lineRule="auto"/>
              <w:rPr>
                <w:rFonts w:ascii="Verdana" w:hAnsi="Verdana" w:cs="ArialMT"/>
                <w:sz w:val="24"/>
                <w:szCs w:val="24"/>
              </w:rPr>
            </w:pPr>
            <w:r>
              <w:rPr>
                <w:rFonts w:ascii="Verdana" w:hAnsi="Verdana" w:cs="ArialMT"/>
                <w:sz w:val="24"/>
                <w:szCs w:val="24"/>
              </w:rPr>
              <w:t>SP Press release Cornish Guardian Wednesday</w:t>
            </w:r>
          </w:p>
          <w:p w:rsidR="00776E70" w:rsidRDefault="00776E70" w:rsidP="008737DD">
            <w:pPr>
              <w:numPr>
                <w:ilvl w:val="0"/>
                <w:numId w:val="10"/>
              </w:numPr>
              <w:spacing w:after="0" w:line="240" w:lineRule="auto"/>
              <w:rPr>
                <w:rFonts w:ascii="Verdana" w:hAnsi="Verdana" w:cs="ArialMT"/>
                <w:sz w:val="24"/>
                <w:szCs w:val="24"/>
              </w:rPr>
            </w:pPr>
            <w:r>
              <w:rPr>
                <w:rFonts w:ascii="Verdana" w:hAnsi="Verdana" w:cs="ArialMT"/>
                <w:sz w:val="24"/>
                <w:szCs w:val="24"/>
              </w:rPr>
              <w:t>SP Provide Clicker Counter.</w:t>
            </w:r>
          </w:p>
          <w:p w:rsidR="00776E70" w:rsidRDefault="00776E70" w:rsidP="008737DD">
            <w:pPr>
              <w:numPr>
                <w:ilvl w:val="0"/>
                <w:numId w:val="10"/>
              </w:numPr>
              <w:spacing w:after="0" w:line="240" w:lineRule="auto"/>
              <w:rPr>
                <w:rFonts w:ascii="Verdana" w:hAnsi="Verdana" w:cs="ArialMT"/>
                <w:sz w:val="24"/>
                <w:szCs w:val="24"/>
              </w:rPr>
            </w:pPr>
            <w:r>
              <w:rPr>
                <w:rFonts w:ascii="Verdana" w:hAnsi="Verdana" w:cs="ArialMT"/>
                <w:sz w:val="24"/>
                <w:szCs w:val="24"/>
              </w:rPr>
              <w:t>SP Organise maps</w:t>
            </w:r>
          </w:p>
          <w:p w:rsidR="00776E70" w:rsidRDefault="00776E70" w:rsidP="008737DD">
            <w:pPr>
              <w:numPr>
                <w:ilvl w:val="0"/>
                <w:numId w:val="10"/>
              </w:numPr>
              <w:spacing w:after="0" w:line="240" w:lineRule="auto"/>
              <w:rPr>
                <w:rFonts w:ascii="Verdana" w:hAnsi="Verdana" w:cs="ArialMT"/>
                <w:sz w:val="24"/>
                <w:szCs w:val="24"/>
              </w:rPr>
            </w:pPr>
            <w:r>
              <w:rPr>
                <w:rFonts w:ascii="Verdana" w:hAnsi="Verdana" w:cs="ArialMT"/>
                <w:sz w:val="24"/>
                <w:szCs w:val="24"/>
              </w:rPr>
              <w:t xml:space="preserve">SH </w:t>
            </w:r>
            <w:r w:rsidR="006305A5">
              <w:rPr>
                <w:rFonts w:ascii="Verdana" w:hAnsi="Verdana" w:cs="ArialMT"/>
                <w:sz w:val="24"/>
                <w:szCs w:val="24"/>
              </w:rPr>
              <w:t>organise design and print of s</w:t>
            </w:r>
            <w:r>
              <w:rPr>
                <w:rFonts w:ascii="Verdana" w:hAnsi="Verdana" w:cs="ArialMT"/>
                <w:sz w:val="24"/>
                <w:szCs w:val="24"/>
              </w:rPr>
              <w:t>trip colour flier. £99 per 2000.</w:t>
            </w:r>
          </w:p>
          <w:p w:rsidR="006305A5" w:rsidRDefault="006305A5" w:rsidP="008737DD">
            <w:pPr>
              <w:numPr>
                <w:ilvl w:val="0"/>
                <w:numId w:val="10"/>
              </w:numPr>
              <w:spacing w:after="0" w:line="240" w:lineRule="auto"/>
              <w:rPr>
                <w:rFonts w:ascii="Verdana" w:hAnsi="Verdana" w:cs="ArialMT"/>
                <w:sz w:val="24"/>
                <w:szCs w:val="24"/>
              </w:rPr>
            </w:pPr>
            <w:r>
              <w:rPr>
                <w:rFonts w:ascii="Verdana" w:hAnsi="Verdana" w:cs="ArialMT"/>
                <w:sz w:val="24"/>
                <w:szCs w:val="24"/>
              </w:rPr>
              <w:t>JP to circulate around the town and businesses</w:t>
            </w:r>
          </w:p>
          <w:p w:rsidR="00776E70" w:rsidRDefault="00776E70" w:rsidP="008737DD">
            <w:pPr>
              <w:numPr>
                <w:ilvl w:val="0"/>
                <w:numId w:val="10"/>
              </w:numPr>
              <w:spacing w:after="0" w:line="240" w:lineRule="auto"/>
              <w:rPr>
                <w:rFonts w:ascii="Verdana" w:hAnsi="Verdana" w:cs="ArialMT"/>
                <w:sz w:val="24"/>
                <w:szCs w:val="24"/>
              </w:rPr>
            </w:pPr>
            <w:r>
              <w:rPr>
                <w:rFonts w:ascii="Verdana" w:hAnsi="Verdana" w:cs="ArialMT"/>
                <w:sz w:val="24"/>
                <w:szCs w:val="24"/>
              </w:rPr>
              <w:t>SS Organise power point presentation.</w:t>
            </w:r>
          </w:p>
          <w:p w:rsidR="00776E70" w:rsidRDefault="00776E70" w:rsidP="008737DD">
            <w:pPr>
              <w:numPr>
                <w:ilvl w:val="0"/>
                <w:numId w:val="10"/>
              </w:numPr>
              <w:spacing w:after="0" w:line="240" w:lineRule="auto"/>
              <w:rPr>
                <w:rFonts w:ascii="Verdana" w:hAnsi="Verdana" w:cs="ArialMT"/>
                <w:sz w:val="24"/>
                <w:szCs w:val="24"/>
              </w:rPr>
            </w:pPr>
            <w:r>
              <w:rPr>
                <w:rFonts w:ascii="Verdana" w:hAnsi="Verdana" w:cs="ArialMT"/>
                <w:sz w:val="24"/>
                <w:szCs w:val="24"/>
              </w:rPr>
              <w:t xml:space="preserve">RB expressed need for volunteers to process the information gained from the surveys.  </w:t>
            </w:r>
          </w:p>
          <w:p w:rsidR="00776E70" w:rsidRDefault="00776E70" w:rsidP="008737DD">
            <w:pPr>
              <w:numPr>
                <w:ilvl w:val="0"/>
                <w:numId w:val="10"/>
              </w:numPr>
              <w:spacing w:after="0" w:line="240" w:lineRule="auto"/>
              <w:rPr>
                <w:rFonts w:ascii="Verdana" w:hAnsi="Verdana" w:cs="ArialMT"/>
                <w:sz w:val="24"/>
                <w:szCs w:val="24"/>
              </w:rPr>
            </w:pPr>
            <w:r>
              <w:rPr>
                <w:rFonts w:ascii="Verdana" w:hAnsi="Verdana" w:cs="ArialMT"/>
                <w:sz w:val="24"/>
                <w:szCs w:val="24"/>
              </w:rPr>
              <w:t>JP &amp; SP Arrange refreshment requirements for Engagement Day.</w:t>
            </w:r>
          </w:p>
          <w:p w:rsidR="00776E70" w:rsidRDefault="00776E70" w:rsidP="00776E70">
            <w:pPr>
              <w:spacing w:after="0" w:line="240" w:lineRule="auto"/>
              <w:ind w:left="720"/>
              <w:rPr>
                <w:rFonts w:ascii="Verdana" w:hAnsi="Verdana" w:cs="ArialMT"/>
                <w:sz w:val="24"/>
                <w:szCs w:val="24"/>
              </w:rPr>
            </w:pPr>
            <w:r>
              <w:rPr>
                <w:rFonts w:ascii="Verdana" w:hAnsi="Verdana" w:cs="ArialMT"/>
                <w:sz w:val="24"/>
                <w:szCs w:val="24"/>
              </w:rPr>
              <w:t>Coffee, Tea, Biscuits.</w:t>
            </w:r>
          </w:p>
          <w:p w:rsidR="00C85FDE" w:rsidRDefault="00C85FDE" w:rsidP="00C85FDE">
            <w:pPr>
              <w:pStyle w:val="ListParagraph"/>
              <w:numPr>
                <w:ilvl w:val="0"/>
                <w:numId w:val="25"/>
              </w:numPr>
              <w:spacing w:after="0" w:line="240" w:lineRule="auto"/>
              <w:rPr>
                <w:rFonts w:ascii="Verdana" w:hAnsi="Verdana" w:cs="ArialMT"/>
                <w:sz w:val="24"/>
                <w:szCs w:val="24"/>
              </w:rPr>
            </w:pPr>
            <w:proofErr w:type="spellStart"/>
            <w:r>
              <w:rPr>
                <w:rFonts w:ascii="Verdana" w:hAnsi="Verdana" w:cs="ArialMT"/>
                <w:sz w:val="24"/>
                <w:szCs w:val="24"/>
              </w:rPr>
              <w:t>SBF</w:t>
            </w:r>
            <w:proofErr w:type="spellEnd"/>
            <w:r>
              <w:rPr>
                <w:rFonts w:ascii="Verdana" w:hAnsi="Verdana" w:cs="ArialMT"/>
                <w:sz w:val="24"/>
                <w:szCs w:val="24"/>
              </w:rPr>
              <w:t xml:space="preserve"> to contact volunteers</w:t>
            </w:r>
            <w:r w:rsidR="00DF75DB">
              <w:rPr>
                <w:rFonts w:ascii="Verdana" w:hAnsi="Verdana" w:cs="ArialMT"/>
                <w:sz w:val="24"/>
                <w:szCs w:val="24"/>
              </w:rPr>
              <w:t xml:space="preserve"> from website and invite their involvement, </w:t>
            </w:r>
            <w:r>
              <w:rPr>
                <w:rFonts w:ascii="Verdana" w:hAnsi="Verdana" w:cs="ArialMT"/>
                <w:sz w:val="24"/>
                <w:szCs w:val="24"/>
              </w:rPr>
              <w:t>and brief them.</w:t>
            </w:r>
          </w:p>
          <w:p w:rsidR="00C85FDE" w:rsidRDefault="00C85FDE" w:rsidP="00C85FDE">
            <w:pPr>
              <w:pStyle w:val="ListParagraph"/>
              <w:numPr>
                <w:ilvl w:val="0"/>
                <w:numId w:val="25"/>
              </w:numPr>
              <w:spacing w:after="0" w:line="240" w:lineRule="auto"/>
              <w:rPr>
                <w:rFonts w:ascii="Verdana" w:hAnsi="Verdana" w:cs="ArialMT"/>
                <w:sz w:val="24"/>
                <w:szCs w:val="24"/>
              </w:rPr>
            </w:pPr>
            <w:r>
              <w:rPr>
                <w:rFonts w:ascii="Verdana" w:hAnsi="Verdana" w:cs="ArialMT"/>
                <w:sz w:val="24"/>
                <w:szCs w:val="24"/>
              </w:rPr>
              <w:t xml:space="preserve">LS &amp; JS have visited the following Vital Sparks, </w:t>
            </w:r>
            <w:proofErr w:type="spellStart"/>
            <w:r>
              <w:rPr>
                <w:rFonts w:ascii="Verdana" w:hAnsi="Verdana" w:cs="ArialMT"/>
                <w:sz w:val="24"/>
                <w:szCs w:val="24"/>
              </w:rPr>
              <w:t>Luxstowe</w:t>
            </w:r>
            <w:proofErr w:type="spellEnd"/>
            <w:r>
              <w:rPr>
                <w:rFonts w:ascii="Verdana" w:hAnsi="Verdana" w:cs="ArialMT"/>
                <w:sz w:val="24"/>
                <w:szCs w:val="24"/>
              </w:rPr>
              <w:t>, Stuart House,</w:t>
            </w:r>
          </w:p>
          <w:p w:rsidR="00C85FDE" w:rsidRPr="00C85FDE" w:rsidRDefault="00C85FDE" w:rsidP="00C85FDE">
            <w:pPr>
              <w:pStyle w:val="ListParagraph"/>
              <w:spacing w:after="0" w:line="240" w:lineRule="auto"/>
              <w:rPr>
                <w:rFonts w:ascii="Verdana" w:hAnsi="Verdana" w:cs="ArialMT"/>
                <w:sz w:val="24"/>
                <w:szCs w:val="24"/>
              </w:rPr>
            </w:pPr>
            <w:r>
              <w:rPr>
                <w:rFonts w:ascii="Verdana" w:hAnsi="Verdana" w:cs="ArialMT"/>
                <w:sz w:val="24"/>
                <w:szCs w:val="24"/>
              </w:rPr>
              <w:t>Chamber of Commerce, Town Forum, Film Club, Town AGM, Art Exhibition,</w:t>
            </w:r>
            <w:r w:rsidR="00DF75DB">
              <w:rPr>
                <w:rFonts w:ascii="Verdana" w:hAnsi="Verdana" w:cs="ArialMT"/>
                <w:sz w:val="24"/>
                <w:szCs w:val="24"/>
              </w:rPr>
              <w:t xml:space="preserve"> with the mini exhibition.</w:t>
            </w:r>
          </w:p>
          <w:p w:rsidR="00C85FDE" w:rsidRDefault="00C85FDE" w:rsidP="00776E70">
            <w:pPr>
              <w:spacing w:after="0" w:line="240" w:lineRule="auto"/>
              <w:ind w:left="720"/>
              <w:rPr>
                <w:rFonts w:ascii="Verdana" w:hAnsi="Verdana" w:cs="ArialMT"/>
                <w:b/>
                <w:sz w:val="24"/>
                <w:szCs w:val="24"/>
              </w:rPr>
            </w:pPr>
            <w:r>
              <w:rPr>
                <w:rFonts w:ascii="Verdana" w:hAnsi="Verdana" w:cs="ArialMT"/>
                <w:b/>
                <w:sz w:val="24"/>
                <w:szCs w:val="24"/>
              </w:rPr>
              <w:t>Next Steps following the Engagement Day.</w:t>
            </w:r>
          </w:p>
          <w:p w:rsidR="00C85FDE" w:rsidRPr="00C85FDE" w:rsidRDefault="00C85FDE" w:rsidP="00C85FDE">
            <w:pPr>
              <w:pStyle w:val="ListParagraph"/>
              <w:numPr>
                <w:ilvl w:val="0"/>
                <w:numId w:val="24"/>
              </w:numPr>
              <w:spacing w:after="0" w:line="240" w:lineRule="auto"/>
              <w:rPr>
                <w:rFonts w:ascii="Verdana" w:hAnsi="Verdana" w:cs="ArialMT"/>
                <w:b/>
                <w:sz w:val="24"/>
                <w:szCs w:val="24"/>
              </w:rPr>
            </w:pPr>
            <w:r>
              <w:rPr>
                <w:rFonts w:ascii="Verdana" w:hAnsi="Verdana" w:cs="ArialMT"/>
                <w:sz w:val="24"/>
                <w:szCs w:val="24"/>
              </w:rPr>
              <w:t>Display material/Exhibition to be taken out to the following venues:</w:t>
            </w:r>
          </w:p>
          <w:p w:rsidR="00C85FDE" w:rsidRDefault="00C85FDE" w:rsidP="00C85FDE">
            <w:pPr>
              <w:pStyle w:val="ListParagraph"/>
              <w:spacing w:after="0" w:line="240" w:lineRule="auto"/>
              <w:rPr>
                <w:rFonts w:ascii="Verdana" w:hAnsi="Verdana" w:cs="ArialMT"/>
                <w:sz w:val="24"/>
                <w:szCs w:val="24"/>
              </w:rPr>
            </w:pPr>
            <w:r>
              <w:rPr>
                <w:rFonts w:ascii="Verdana" w:hAnsi="Verdana" w:cs="ArialMT"/>
                <w:sz w:val="24"/>
                <w:szCs w:val="24"/>
              </w:rPr>
              <w:lastRenderedPageBreak/>
              <w:t xml:space="preserve">Neighbouring villages for town users, </w:t>
            </w:r>
            <w:proofErr w:type="spellStart"/>
            <w:r>
              <w:rPr>
                <w:rFonts w:ascii="Verdana" w:hAnsi="Verdana" w:cs="ArialMT"/>
                <w:sz w:val="24"/>
                <w:szCs w:val="24"/>
              </w:rPr>
              <w:t>Morrisons</w:t>
            </w:r>
            <w:proofErr w:type="spellEnd"/>
            <w:r>
              <w:rPr>
                <w:rFonts w:ascii="Verdana" w:hAnsi="Verdana" w:cs="ArialMT"/>
                <w:sz w:val="24"/>
                <w:szCs w:val="24"/>
              </w:rPr>
              <w:t xml:space="preserve"> Store, The Parade, Liskeard Show,</w:t>
            </w:r>
            <w:r w:rsidR="00D51ECF">
              <w:rPr>
                <w:rFonts w:ascii="Verdana" w:hAnsi="Verdana" w:cs="ArialMT"/>
                <w:sz w:val="24"/>
                <w:szCs w:val="24"/>
              </w:rPr>
              <w:t xml:space="preserve"> RIO, </w:t>
            </w:r>
            <w:r>
              <w:rPr>
                <w:rFonts w:ascii="Verdana" w:hAnsi="Verdana" w:cs="ArialMT"/>
                <w:sz w:val="24"/>
                <w:szCs w:val="24"/>
              </w:rPr>
              <w:t xml:space="preserve">with the </w:t>
            </w:r>
            <w:proofErr w:type="spellStart"/>
            <w:r>
              <w:rPr>
                <w:rFonts w:ascii="Verdana" w:hAnsi="Verdana" w:cs="ArialMT"/>
                <w:sz w:val="24"/>
                <w:szCs w:val="24"/>
              </w:rPr>
              <w:t>TC</w:t>
            </w:r>
            <w:proofErr w:type="spellEnd"/>
            <w:r>
              <w:rPr>
                <w:rFonts w:ascii="Verdana" w:hAnsi="Verdana" w:cs="ArialMT"/>
                <w:sz w:val="24"/>
                <w:szCs w:val="24"/>
              </w:rPr>
              <w:t xml:space="preserve"> Caravan, Liskeard School IT Dept.</w:t>
            </w:r>
          </w:p>
          <w:p w:rsidR="00C85FDE" w:rsidRPr="00C85FDE" w:rsidRDefault="00C85FDE" w:rsidP="00C85FDE">
            <w:pPr>
              <w:pStyle w:val="ListParagraph"/>
              <w:spacing w:after="0" w:line="240" w:lineRule="auto"/>
              <w:rPr>
                <w:rFonts w:ascii="Verdana" w:hAnsi="Verdana" w:cs="ArialMT"/>
                <w:b/>
                <w:sz w:val="24"/>
                <w:szCs w:val="24"/>
              </w:rPr>
            </w:pPr>
            <w:r>
              <w:rPr>
                <w:rFonts w:ascii="Verdana" w:hAnsi="Verdana" w:cs="ArialMT"/>
                <w:sz w:val="24"/>
                <w:szCs w:val="24"/>
              </w:rPr>
              <w:t>Liskeard Show.</w:t>
            </w:r>
          </w:p>
          <w:p w:rsidR="00FE3450" w:rsidRPr="00117862" w:rsidRDefault="00FE3450" w:rsidP="00991F53">
            <w:pPr>
              <w:spacing w:after="0" w:line="240" w:lineRule="auto"/>
              <w:rPr>
                <w:rFonts w:ascii="Verdana" w:hAnsi="Verdana" w:cs="ArialMT"/>
              </w:rPr>
            </w:pPr>
            <w:r w:rsidRPr="00117862">
              <w:rPr>
                <w:rFonts w:ascii="Verdana" w:hAnsi="Verdana" w:cs="ArialMT"/>
                <w:sz w:val="24"/>
                <w:szCs w:val="24"/>
              </w:rPr>
              <w:t xml:space="preserve">        </w:t>
            </w:r>
          </w:p>
        </w:tc>
      </w:tr>
      <w:tr w:rsidR="00FE3450" w:rsidRPr="00117862" w:rsidTr="002B59A3">
        <w:tc>
          <w:tcPr>
            <w:tcW w:w="808" w:type="dxa"/>
          </w:tcPr>
          <w:p w:rsidR="00FE3450" w:rsidRPr="00117862" w:rsidRDefault="00FE3450" w:rsidP="00117862">
            <w:pPr>
              <w:spacing w:after="0" w:line="240" w:lineRule="auto"/>
              <w:rPr>
                <w:rFonts w:ascii="Verdana" w:hAnsi="Verdana"/>
              </w:rPr>
            </w:pPr>
            <w:r w:rsidRPr="00117862">
              <w:rPr>
                <w:rFonts w:ascii="Verdana" w:hAnsi="Verdana"/>
              </w:rPr>
              <w:lastRenderedPageBreak/>
              <w:t>8.</w:t>
            </w:r>
          </w:p>
          <w:p w:rsidR="00FE3450" w:rsidRPr="00117862" w:rsidRDefault="00FE3450" w:rsidP="002B59A3">
            <w:pPr>
              <w:spacing w:after="0" w:line="240" w:lineRule="auto"/>
              <w:rPr>
                <w:rFonts w:ascii="Verdana" w:hAnsi="Verdana"/>
              </w:rPr>
            </w:pPr>
          </w:p>
        </w:tc>
        <w:tc>
          <w:tcPr>
            <w:tcW w:w="9932" w:type="dxa"/>
            <w:gridSpan w:val="2"/>
          </w:tcPr>
          <w:p w:rsidR="00FE3450" w:rsidRPr="00117862" w:rsidRDefault="00FE3450" w:rsidP="00117862">
            <w:pPr>
              <w:spacing w:after="0" w:line="240" w:lineRule="auto"/>
              <w:rPr>
                <w:rFonts w:ascii="Verdana" w:hAnsi="Verdana" w:cs="ArialMT"/>
                <w:b/>
                <w:sz w:val="24"/>
                <w:szCs w:val="24"/>
              </w:rPr>
            </w:pPr>
            <w:r w:rsidRPr="00117862">
              <w:rPr>
                <w:rFonts w:ascii="Verdana" w:hAnsi="Verdana" w:cs="ArialMT"/>
                <w:b/>
                <w:sz w:val="24"/>
                <w:szCs w:val="24"/>
              </w:rPr>
              <w:t>Neighbourhood Pl</w:t>
            </w:r>
            <w:r w:rsidR="00991F53">
              <w:rPr>
                <w:rFonts w:ascii="Verdana" w:hAnsi="Verdana" w:cs="ArialMT"/>
                <w:b/>
                <w:sz w:val="24"/>
                <w:szCs w:val="24"/>
              </w:rPr>
              <w:t>a</w:t>
            </w:r>
            <w:r w:rsidRPr="00117862">
              <w:rPr>
                <w:rFonts w:ascii="Verdana" w:hAnsi="Verdana" w:cs="ArialMT"/>
                <w:b/>
                <w:sz w:val="24"/>
                <w:szCs w:val="24"/>
              </w:rPr>
              <w:t>n evidence base development – discussions method</w:t>
            </w:r>
          </w:p>
          <w:p w:rsidR="00FE3450" w:rsidRPr="00991F53" w:rsidRDefault="00991F53" w:rsidP="00117862">
            <w:pPr>
              <w:numPr>
                <w:ilvl w:val="0"/>
                <w:numId w:val="10"/>
              </w:numPr>
              <w:spacing w:after="0" w:line="240" w:lineRule="auto"/>
              <w:rPr>
                <w:rFonts w:ascii="Verdana" w:hAnsi="Verdana" w:cs="ArialMT"/>
                <w:b/>
                <w:sz w:val="24"/>
                <w:szCs w:val="24"/>
              </w:rPr>
            </w:pPr>
            <w:r>
              <w:rPr>
                <w:rFonts w:ascii="Verdana" w:hAnsi="Verdana" w:cs="ArialMT"/>
                <w:sz w:val="24"/>
                <w:szCs w:val="24"/>
              </w:rPr>
              <w:t>SBF Referred to collating results for formulating policies, by using team members, volunteers or employ someone.</w:t>
            </w:r>
          </w:p>
          <w:p w:rsidR="00991F53" w:rsidRPr="00991F53" w:rsidRDefault="00991F53" w:rsidP="00117862">
            <w:pPr>
              <w:numPr>
                <w:ilvl w:val="0"/>
                <w:numId w:val="10"/>
              </w:numPr>
              <w:spacing w:after="0" w:line="240" w:lineRule="auto"/>
              <w:rPr>
                <w:rFonts w:ascii="Verdana" w:hAnsi="Verdana" w:cs="ArialMT"/>
                <w:b/>
                <w:sz w:val="24"/>
                <w:szCs w:val="24"/>
              </w:rPr>
            </w:pPr>
            <w:r>
              <w:rPr>
                <w:rFonts w:ascii="Verdana" w:hAnsi="Verdana" w:cs="ArialMT"/>
                <w:sz w:val="24"/>
                <w:szCs w:val="24"/>
              </w:rPr>
              <w:t>SS offered her services</w:t>
            </w:r>
          </w:p>
          <w:p w:rsidR="00991F53" w:rsidRPr="00117862" w:rsidRDefault="00991F53" w:rsidP="00117862">
            <w:pPr>
              <w:numPr>
                <w:ilvl w:val="0"/>
                <w:numId w:val="10"/>
              </w:numPr>
              <w:spacing w:after="0" w:line="240" w:lineRule="auto"/>
              <w:rPr>
                <w:rFonts w:ascii="Verdana" w:hAnsi="Verdana" w:cs="ArialMT"/>
                <w:b/>
                <w:sz w:val="24"/>
                <w:szCs w:val="24"/>
              </w:rPr>
            </w:pPr>
            <w:r>
              <w:rPr>
                <w:rFonts w:ascii="Verdana" w:hAnsi="Verdana" w:cs="ArialMT"/>
                <w:sz w:val="24"/>
                <w:szCs w:val="24"/>
              </w:rPr>
              <w:t>SBF suggests a working group for each section, with someone nominated to be responsible. Recommends a sensible proportional approach.</w:t>
            </w:r>
          </w:p>
          <w:p w:rsidR="00FE3450" w:rsidRPr="00117862" w:rsidRDefault="00FE3450" w:rsidP="002B59A3">
            <w:pPr>
              <w:spacing w:after="0" w:line="240" w:lineRule="auto"/>
              <w:rPr>
                <w:rFonts w:ascii="Verdana" w:hAnsi="Verdana" w:cs="ArialMT"/>
                <w:b/>
                <w:sz w:val="24"/>
                <w:szCs w:val="24"/>
              </w:rPr>
            </w:pPr>
          </w:p>
        </w:tc>
      </w:tr>
      <w:tr w:rsidR="00FE3450" w:rsidRPr="00117862" w:rsidTr="002B59A3">
        <w:tc>
          <w:tcPr>
            <w:tcW w:w="808" w:type="dxa"/>
          </w:tcPr>
          <w:p w:rsidR="00FE3450" w:rsidRPr="00117862" w:rsidRDefault="00FE3450" w:rsidP="002B59A3">
            <w:pPr>
              <w:spacing w:after="0" w:line="240" w:lineRule="auto"/>
              <w:rPr>
                <w:rFonts w:ascii="Verdana" w:hAnsi="Verdana"/>
              </w:rPr>
            </w:pPr>
            <w:r w:rsidRPr="00117862">
              <w:rPr>
                <w:rFonts w:ascii="Verdana" w:hAnsi="Verdana"/>
              </w:rPr>
              <w:t>9.</w:t>
            </w:r>
          </w:p>
        </w:tc>
        <w:tc>
          <w:tcPr>
            <w:tcW w:w="9932" w:type="dxa"/>
            <w:gridSpan w:val="2"/>
          </w:tcPr>
          <w:p w:rsidR="00FE3450" w:rsidRPr="00117862" w:rsidRDefault="00FE3450" w:rsidP="002B59A3">
            <w:pPr>
              <w:spacing w:after="0" w:line="240" w:lineRule="auto"/>
              <w:rPr>
                <w:rFonts w:ascii="Verdana" w:hAnsi="Verdana" w:cs="ArialMT"/>
                <w:b/>
                <w:sz w:val="24"/>
                <w:szCs w:val="24"/>
              </w:rPr>
            </w:pPr>
            <w:r w:rsidRPr="00117862">
              <w:rPr>
                <w:rFonts w:ascii="Verdana" w:hAnsi="Verdana" w:cs="ArialMT"/>
                <w:b/>
                <w:sz w:val="24"/>
                <w:szCs w:val="24"/>
              </w:rPr>
              <w:t>AOB</w:t>
            </w:r>
          </w:p>
          <w:p w:rsidR="006305A5" w:rsidRDefault="00991F53" w:rsidP="002B59A3">
            <w:pPr>
              <w:pStyle w:val="ListParagraph"/>
              <w:numPr>
                <w:ilvl w:val="0"/>
                <w:numId w:val="2"/>
              </w:numPr>
              <w:spacing w:after="0" w:line="240" w:lineRule="auto"/>
              <w:rPr>
                <w:rFonts w:ascii="Verdana" w:hAnsi="Verdana" w:cs="ArialMT"/>
                <w:sz w:val="24"/>
                <w:szCs w:val="24"/>
              </w:rPr>
            </w:pPr>
            <w:r>
              <w:rPr>
                <w:rFonts w:ascii="Verdana" w:hAnsi="Verdana" w:cs="ArialMT"/>
                <w:sz w:val="24"/>
                <w:szCs w:val="24"/>
              </w:rPr>
              <w:t xml:space="preserve">SH we asked for site allocation not to be included in DPD, we shall wish to have </w:t>
            </w:r>
            <w:r w:rsidR="00D51ECF">
              <w:rPr>
                <w:rFonts w:ascii="Verdana" w:hAnsi="Verdana" w:cs="ArialMT"/>
                <w:sz w:val="24"/>
                <w:szCs w:val="24"/>
              </w:rPr>
              <w:t>input</w:t>
            </w:r>
            <w:r>
              <w:rPr>
                <w:rFonts w:ascii="Verdana" w:hAnsi="Verdana" w:cs="ArialMT"/>
                <w:sz w:val="24"/>
                <w:szCs w:val="24"/>
              </w:rPr>
              <w:t xml:space="preserve"> on the wording used.</w:t>
            </w:r>
            <w:r w:rsidR="006305A5">
              <w:rPr>
                <w:rFonts w:ascii="Verdana" w:hAnsi="Verdana" w:cs="ArialMT"/>
                <w:sz w:val="24"/>
                <w:szCs w:val="24"/>
              </w:rPr>
              <w:t xml:space="preserve"> Mutual comments on draft by end of May.</w:t>
            </w:r>
          </w:p>
          <w:p w:rsidR="00991F53" w:rsidRPr="00117862" w:rsidRDefault="00991F53" w:rsidP="006305A5">
            <w:pPr>
              <w:pStyle w:val="ListParagraph"/>
              <w:spacing w:after="0" w:line="240" w:lineRule="auto"/>
              <w:rPr>
                <w:rFonts w:ascii="Verdana" w:hAnsi="Verdana" w:cs="ArialMT"/>
                <w:sz w:val="24"/>
                <w:szCs w:val="24"/>
              </w:rPr>
            </w:pPr>
          </w:p>
        </w:tc>
      </w:tr>
      <w:tr w:rsidR="00FE3450" w:rsidRPr="00117862" w:rsidTr="002B59A3">
        <w:tc>
          <w:tcPr>
            <w:tcW w:w="808" w:type="dxa"/>
          </w:tcPr>
          <w:p w:rsidR="00FE3450" w:rsidRPr="00117862" w:rsidRDefault="00FE3450" w:rsidP="002B59A3">
            <w:pPr>
              <w:spacing w:after="0" w:line="240" w:lineRule="auto"/>
              <w:rPr>
                <w:rFonts w:ascii="Verdana" w:hAnsi="Verdana"/>
              </w:rPr>
            </w:pPr>
            <w:r w:rsidRPr="00117862">
              <w:rPr>
                <w:rFonts w:ascii="Verdana" w:hAnsi="Verdana"/>
              </w:rPr>
              <w:t>10</w:t>
            </w:r>
          </w:p>
        </w:tc>
        <w:tc>
          <w:tcPr>
            <w:tcW w:w="9932" w:type="dxa"/>
            <w:gridSpan w:val="2"/>
          </w:tcPr>
          <w:p w:rsidR="00FE3450" w:rsidRPr="00117862" w:rsidRDefault="00FE3450" w:rsidP="002B59A3">
            <w:pPr>
              <w:spacing w:after="0" w:line="240" w:lineRule="auto"/>
              <w:rPr>
                <w:rFonts w:ascii="Verdana" w:hAnsi="Verdana" w:cs="ArialMT"/>
                <w:b/>
                <w:sz w:val="24"/>
                <w:szCs w:val="24"/>
              </w:rPr>
            </w:pPr>
            <w:r w:rsidRPr="00117862">
              <w:rPr>
                <w:rFonts w:ascii="Verdana" w:hAnsi="Verdana" w:cs="ArialMT"/>
                <w:b/>
                <w:sz w:val="24"/>
                <w:szCs w:val="24"/>
              </w:rPr>
              <w:t>Summary Notes of actions agreed</w:t>
            </w:r>
          </w:p>
          <w:p w:rsidR="00FE3450" w:rsidRDefault="006305A5" w:rsidP="006305A5">
            <w:pPr>
              <w:numPr>
                <w:ilvl w:val="0"/>
                <w:numId w:val="10"/>
              </w:numPr>
              <w:spacing w:after="0" w:line="240" w:lineRule="auto"/>
              <w:rPr>
                <w:rFonts w:ascii="Verdana" w:hAnsi="Verdana" w:cs="ArialMT"/>
                <w:sz w:val="24"/>
                <w:szCs w:val="24"/>
              </w:rPr>
            </w:pPr>
            <w:r>
              <w:rPr>
                <w:rFonts w:ascii="Verdana" w:hAnsi="Verdana" w:cs="ArialMT"/>
                <w:sz w:val="24"/>
                <w:szCs w:val="24"/>
              </w:rPr>
              <w:t xml:space="preserve">SH Actively communicate via </w:t>
            </w:r>
            <w:r w:rsidR="00FA7899">
              <w:rPr>
                <w:rFonts w:ascii="Verdana" w:hAnsi="Verdana" w:cs="ArialMT"/>
                <w:sz w:val="24"/>
                <w:szCs w:val="24"/>
              </w:rPr>
              <w:t>Twitter</w:t>
            </w:r>
            <w:r>
              <w:rPr>
                <w:rFonts w:ascii="Verdana" w:hAnsi="Verdana" w:cs="ArialMT"/>
                <w:sz w:val="24"/>
                <w:szCs w:val="24"/>
              </w:rPr>
              <w:t xml:space="preserve"> re: Neighbourhood Plan</w:t>
            </w:r>
            <w:r w:rsidR="00FA7899">
              <w:rPr>
                <w:rFonts w:ascii="Verdana" w:hAnsi="Verdana" w:cs="ArialMT"/>
                <w:sz w:val="24"/>
                <w:szCs w:val="24"/>
              </w:rPr>
              <w:t xml:space="preserve"> event</w:t>
            </w:r>
            <w:r>
              <w:rPr>
                <w:rFonts w:ascii="Verdana" w:hAnsi="Verdana" w:cs="ArialMT"/>
                <w:sz w:val="24"/>
                <w:szCs w:val="24"/>
              </w:rPr>
              <w:t>.</w:t>
            </w:r>
          </w:p>
          <w:p w:rsidR="006305A5" w:rsidRDefault="006305A5" w:rsidP="006305A5">
            <w:pPr>
              <w:numPr>
                <w:ilvl w:val="0"/>
                <w:numId w:val="10"/>
              </w:numPr>
              <w:spacing w:after="0" w:line="240" w:lineRule="auto"/>
              <w:rPr>
                <w:rFonts w:ascii="Verdana" w:hAnsi="Verdana" w:cs="ArialMT"/>
                <w:sz w:val="24"/>
                <w:szCs w:val="24"/>
              </w:rPr>
            </w:pPr>
            <w:r>
              <w:rPr>
                <w:rFonts w:ascii="Verdana" w:hAnsi="Verdana" w:cs="ArialMT"/>
                <w:sz w:val="24"/>
                <w:szCs w:val="24"/>
              </w:rPr>
              <w:t>SH Organise design and print of strip</w:t>
            </w:r>
            <w:r w:rsidR="00D51ECF">
              <w:rPr>
                <w:rFonts w:ascii="Verdana" w:hAnsi="Verdana" w:cs="ArialMT"/>
                <w:sz w:val="24"/>
                <w:szCs w:val="24"/>
              </w:rPr>
              <w:t xml:space="preserve"> </w:t>
            </w:r>
            <w:r>
              <w:rPr>
                <w:rFonts w:ascii="Verdana" w:hAnsi="Verdana" w:cs="ArialMT"/>
                <w:sz w:val="24"/>
                <w:szCs w:val="24"/>
              </w:rPr>
              <w:t>flier</w:t>
            </w:r>
          </w:p>
          <w:p w:rsidR="00707EB0" w:rsidRDefault="00707EB0" w:rsidP="006305A5">
            <w:pPr>
              <w:numPr>
                <w:ilvl w:val="0"/>
                <w:numId w:val="10"/>
              </w:numPr>
              <w:spacing w:after="0" w:line="240" w:lineRule="auto"/>
              <w:rPr>
                <w:rFonts w:ascii="Verdana" w:hAnsi="Verdana" w:cs="ArialMT"/>
                <w:sz w:val="24"/>
                <w:szCs w:val="24"/>
              </w:rPr>
            </w:pPr>
            <w:r>
              <w:rPr>
                <w:rFonts w:ascii="Verdana" w:hAnsi="Verdana" w:cs="ArialMT"/>
                <w:sz w:val="24"/>
                <w:szCs w:val="24"/>
              </w:rPr>
              <w:t>SBF Link to twitter from website</w:t>
            </w:r>
          </w:p>
          <w:p w:rsidR="00707EB0" w:rsidRDefault="00707EB0" w:rsidP="006305A5">
            <w:pPr>
              <w:numPr>
                <w:ilvl w:val="0"/>
                <w:numId w:val="10"/>
              </w:numPr>
              <w:spacing w:after="0" w:line="240" w:lineRule="auto"/>
              <w:rPr>
                <w:rFonts w:ascii="Verdana" w:hAnsi="Verdana" w:cs="ArialMT"/>
                <w:sz w:val="24"/>
                <w:szCs w:val="24"/>
              </w:rPr>
            </w:pPr>
            <w:r>
              <w:rPr>
                <w:rFonts w:ascii="Verdana" w:hAnsi="Verdana" w:cs="ArialMT"/>
                <w:sz w:val="24"/>
                <w:szCs w:val="24"/>
              </w:rPr>
              <w:t>SBF Application for DCLG/CC support.</w:t>
            </w:r>
          </w:p>
          <w:p w:rsidR="00707EB0" w:rsidRDefault="00FA7899" w:rsidP="006305A5">
            <w:pPr>
              <w:numPr>
                <w:ilvl w:val="0"/>
                <w:numId w:val="10"/>
              </w:numPr>
              <w:spacing w:after="0" w:line="240" w:lineRule="auto"/>
              <w:rPr>
                <w:rFonts w:ascii="Verdana" w:hAnsi="Verdana" w:cs="ArialMT"/>
                <w:sz w:val="24"/>
                <w:szCs w:val="24"/>
              </w:rPr>
            </w:pPr>
            <w:proofErr w:type="spellStart"/>
            <w:r>
              <w:rPr>
                <w:rFonts w:ascii="Verdana" w:hAnsi="Verdana" w:cs="ArialMT"/>
                <w:sz w:val="24"/>
                <w:szCs w:val="24"/>
              </w:rPr>
              <w:t>RB</w:t>
            </w:r>
            <w:proofErr w:type="spellEnd"/>
            <w:r>
              <w:rPr>
                <w:rFonts w:ascii="Verdana" w:hAnsi="Verdana" w:cs="ArialMT"/>
                <w:sz w:val="24"/>
                <w:szCs w:val="24"/>
              </w:rPr>
              <w:t>/</w:t>
            </w:r>
            <w:proofErr w:type="spellStart"/>
            <w:r w:rsidR="00707EB0">
              <w:rPr>
                <w:rFonts w:ascii="Verdana" w:hAnsi="Verdana" w:cs="ArialMT"/>
                <w:sz w:val="24"/>
                <w:szCs w:val="24"/>
              </w:rPr>
              <w:t>SBF</w:t>
            </w:r>
            <w:proofErr w:type="spellEnd"/>
            <w:r w:rsidR="00707EB0">
              <w:rPr>
                <w:rFonts w:ascii="Verdana" w:hAnsi="Verdana" w:cs="ArialMT"/>
                <w:sz w:val="24"/>
                <w:szCs w:val="24"/>
              </w:rPr>
              <w:t xml:space="preserve"> </w:t>
            </w:r>
            <w:r>
              <w:rPr>
                <w:rFonts w:ascii="Verdana" w:hAnsi="Verdana" w:cs="ArialMT"/>
                <w:sz w:val="24"/>
                <w:szCs w:val="24"/>
              </w:rPr>
              <w:t xml:space="preserve">confirm </w:t>
            </w:r>
            <w:r w:rsidR="00707EB0">
              <w:rPr>
                <w:rFonts w:ascii="Verdana" w:hAnsi="Verdana" w:cs="ArialMT"/>
                <w:sz w:val="24"/>
                <w:szCs w:val="24"/>
              </w:rPr>
              <w:t>incidental expenses procedure with Town Clerk</w:t>
            </w:r>
          </w:p>
          <w:p w:rsidR="00707EB0" w:rsidRDefault="00707EB0" w:rsidP="006305A5">
            <w:pPr>
              <w:numPr>
                <w:ilvl w:val="0"/>
                <w:numId w:val="10"/>
              </w:numPr>
              <w:spacing w:after="0" w:line="240" w:lineRule="auto"/>
              <w:rPr>
                <w:rFonts w:ascii="Verdana" w:hAnsi="Verdana" w:cs="ArialMT"/>
                <w:sz w:val="24"/>
                <w:szCs w:val="24"/>
              </w:rPr>
            </w:pPr>
            <w:proofErr w:type="spellStart"/>
            <w:r>
              <w:rPr>
                <w:rFonts w:ascii="Verdana" w:hAnsi="Verdana" w:cs="ArialMT"/>
                <w:sz w:val="24"/>
                <w:szCs w:val="24"/>
              </w:rPr>
              <w:t>SBF</w:t>
            </w:r>
            <w:proofErr w:type="spellEnd"/>
            <w:r>
              <w:rPr>
                <w:rFonts w:ascii="Verdana" w:hAnsi="Verdana" w:cs="ArialMT"/>
                <w:sz w:val="24"/>
                <w:szCs w:val="24"/>
              </w:rPr>
              <w:t xml:space="preserve"> Contact </w:t>
            </w:r>
            <w:r w:rsidR="00FA7899">
              <w:rPr>
                <w:rFonts w:ascii="Verdana" w:hAnsi="Verdana" w:cs="ArialMT"/>
                <w:sz w:val="24"/>
                <w:szCs w:val="24"/>
              </w:rPr>
              <w:t xml:space="preserve">website </w:t>
            </w:r>
            <w:r>
              <w:rPr>
                <w:rFonts w:ascii="Verdana" w:hAnsi="Verdana" w:cs="ArialMT"/>
                <w:sz w:val="24"/>
                <w:szCs w:val="24"/>
              </w:rPr>
              <w:t>volunteers and brief them.</w:t>
            </w:r>
          </w:p>
          <w:p w:rsidR="00707EB0" w:rsidRDefault="00FA7899" w:rsidP="006305A5">
            <w:pPr>
              <w:numPr>
                <w:ilvl w:val="0"/>
                <w:numId w:val="10"/>
              </w:numPr>
              <w:spacing w:after="0" w:line="240" w:lineRule="auto"/>
              <w:rPr>
                <w:rFonts w:ascii="Verdana" w:hAnsi="Verdana" w:cs="ArialMT"/>
                <w:sz w:val="24"/>
                <w:szCs w:val="24"/>
              </w:rPr>
            </w:pPr>
            <w:r>
              <w:rPr>
                <w:rFonts w:ascii="Verdana" w:hAnsi="Verdana" w:cs="ArialMT"/>
                <w:sz w:val="24"/>
                <w:szCs w:val="24"/>
              </w:rPr>
              <w:t>LS</w:t>
            </w:r>
            <w:r w:rsidR="00707EB0">
              <w:rPr>
                <w:rFonts w:ascii="Verdana" w:hAnsi="Verdana" w:cs="ArialMT"/>
                <w:sz w:val="24"/>
                <w:szCs w:val="24"/>
              </w:rPr>
              <w:t xml:space="preserve"> Organise rota for Engagement Day.</w:t>
            </w:r>
          </w:p>
          <w:p w:rsidR="00707EB0" w:rsidRDefault="00707EB0" w:rsidP="006305A5">
            <w:pPr>
              <w:numPr>
                <w:ilvl w:val="0"/>
                <w:numId w:val="10"/>
              </w:numPr>
              <w:spacing w:after="0" w:line="240" w:lineRule="auto"/>
              <w:rPr>
                <w:rFonts w:ascii="Verdana" w:hAnsi="Verdana" w:cs="ArialMT"/>
                <w:sz w:val="24"/>
                <w:szCs w:val="24"/>
              </w:rPr>
            </w:pPr>
            <w:r>
              <w:rPr>
                <w:rFonts w:ascii="Verdana" w:hAnsi="Verdana" w:cs="ArialMT"/>
                <w:sz w:val="24"/>
                <w:szCs w:val="24"/>
              </w:rPr>
              <w:t>SP &amp; JP Organise refreshments</w:t>
            </w:r>
          </w:p>
          <w:p w:rsidR="00707EB0" w:rsidRDefault="00707EB0" w:rsidP="006305A5">
            <w:pPr>
              <w:numPr>
                <w:ilvl w:val="0"/>
                <w:numId w:val="10"/>
              </w:numPr>
              <w:spacing w:after="0" w:line="240" w:lineRule="auto"/>
              <w:rPr>
                <w:rFonts w:ascii="Verdana" w:hAnsi="Verdana" w:cs="ArialMT"/>
                <w:sz w:val="24"/>
                <w:szCs w:val="24"/>
              </w:rPr>
            </w:pPr>
            <w:r>
              <w:rPr>
                <w:rFonts w:ascii="Verdana" w:hAnsi="Verdana" w:cs="ArialMT"/>
                <w:sz w:val="24"/>
                <w:szCs w:val="24"/>
              </w:rPr>
              <w:t>SP Provide Counter Clicker and Maps.</w:t>
            </w:r>
          </w:p>
          <w:p w:rsidR="00707EB0" w:rsidRDefault="00707EB0" w:rsidP="006305A5">
            <w:pPr>
              <w:numPr>
                <w:ilvl w:val="0"/>
                <w:numId w:val="10"/>
              </w:numPr>
              <w:spacing w:after="0" w:line="240" w:lineRule="auto"/>
              <w:rPr>
                <w:rFonts w:ascii="Verdana" w:hAnsi="Verdana" w:cs="ArialMT"/>
                <w:sz w:val="24"/>
                <w:szCs w:val="24"/>
              </w:rPr>
            </w:pPr>
            <w:r>
              <w:rPr>
                <w:rFonts w:ascii="Verdana" w:hAnsi="Verdana" w:cs="ArialMT"/>
                <w:sz w:val="24"/>
                <w:szCs w:val="24"/>
              </w:rPr>
              <w:t>SP Arrange press coverage C Times and C Guardian.</w:t>
            </w:r>
          </w:p>
          <w:p w:rsidR="00D51ECF" w:rsidRDefault="00D51ECF" w:rsidP="006305A5">
            <w:pPr>
              <w:numPr>
                <w:ilvl w:val="0"/>
                <w:numId w:val="10"/>
              </w:numPr>
              <w:spacing w:after="0" w:line="240" w:lineRule="auto"/>
              <w:rPr>
                <w:rFonts w:ascii="Verdana" w:hAnsi="Verdana" w:cs="ArialMT"/>
                <w:sz w:val="24"/>
                <w:szCs w:val="24"/>
              </w:rPr>
            </w:pPr>
            <w:r>
              <w:rPr>
                <w:rFonts w:ascii="Verdana" w:hAnsi="Verdana" w:cs="ArialMT"/>
                <w:sz w:val="24"/>
                <w:szCs w:val="24"/>
              </w:rPr>
              <w:t>Need laptop for filling q</w:t>
            </w:r>
            <w:r w:rsidR="00FA7899">
              <w:rPr>
                <w:rFonts w:ascii="Verdana" w:hAnsi="Verdana" w:cs="ArialMT"/>
                <w:sz w:val="24"/>
                <w:szCs w:val="24"/>
              </w:rPr>
              <w:t>uestionnaires at Engagement Day.</w:t>
            </w:r>
          </w:p>
          <w:p w:rsidR="00707EB0" w:rsidRDefault="00707EB0" w:rsidP="00707EB0">
            <w:pPr>
              <w:spacing w:after="0" w:line="240" w:lineRule="auto"/>
              <w:ind w:left="720"/>
              <w:rPr>
                <w:rFonts w:ascii="Verdana" w:hAnsi="Verdana" w:cs="ArialMT"/>
                <w:sz w:val="24"/>
                <w:szCs w:val="24"/>
              </w:rPr>
            </w:pPr>
          </w:p>
          <w:p w:rsidR="00707EB0" w:rsidRPr="00117862" w:rsidRDefault="00707EB0" w:rsidP="00707EB0">
            <w:pPr>
              <w:spacing w:after="0" w:line="240" w:lineRule="auto"/>
              <w:ind w:left="360"/>
              <w:rPr>
                <w:rFonts w:ascii="Verdana" w:hAnsi="Verdana" w:cs="ArialMT"/>
                <w:sz w:val="24"/>
                <w:szCs w:val="24"/>
              </w:rPr>
            </w:pPr>
          </w:p>
        </w:tc>
      </w:tr>
      <w:tr w:rsidR="00FE3450" w:rsidRPr="00117862" w:rsidTr="002B59A3">
        <w:tc>
          <w:tcPr>
            <w:tcW w:w="808" w:type="dxa"/>
          </w:tcPr>
          <w:p w:rsidR="00FE3450" w:rsidRPr="00117862" w:rsidRDefault="006305A5" w:rsidP="002B59A3">
            <w:pPr>
              <w:spacing w:after="0" w:line="240" w:lineRule="auto"/>
              <w:rPr>
                <w:rFonts w:ascii="Verdana" w:hAnsi="Verdana"/>
              </w:rPr>
            </w:pPr>
            <w:r>
              <w:rPr>
                <w:rFonts w:ascii="Verdana" w:hAnsi="Verdana"/>
              </w:rPr>
              <w:t>11</w:t>
            </w:r>
            <w:r w:rsidR="00FE3450" w:rsidRPr="00117862">
              <w:rPr>
                <w:rFonts w:ascii="Verdana" w:hAnsi="Verdana"/>
              </w:rPr>
              <w:t>.</w:t>
            </w:r>
          </w:p>
        </w:tc>
        <w:tc>
          <w:tcPr>
            <w:tcW w:w="9932" w:type="dxa"/>
            <w:gridSpan w:val="2"/>
          </w:tcPr>
          <w:p w:rsidR="00FE3450" w:rsidRPr="00117862" w:rsidRDefault="00FE3450" w:rsidP="002B59A3">
            <w:pPr>
              <w:spacing w:after="0" w:line="240" w:lineRule="auto"/>
              <w:rPr>
                <w:rFonts w:ascii="Verdana" w:hAnsi="Verdana" w:cs="ArialMT"/>
                <w:b/>
                <w:sz w:val="24"/>
                <w:szCs w:val="24"/>
              </w:rPr>
            </w:pPr>
            <w:r w:rsidRPr="00117862">
              <w:rPr>
                <w:rFonts w:ascii="Verdana" w:hAnsi="Verdana" w:cs="ArialMT"/>
                <w:b/>
                <w:sz w:val="24"/>
                <w:szCs w:val="24"/>
              </w:rPr>
              <w:t>Recommendations to Town Council</w:t>
            </w:r>
          </w:p>
          <w:p w:rsidR="00FE3450" w:rsidRPr="00117862" w:rsidRDefault="00FE3450" w:rsidP="002B59A3">
            <w:pPr>
              <w:spacing w:after="0" w:line="240" w:lineRule="auto"/>
              <w:ind w:left="360"/>
              <w:rPr>
                <w:rFonts w:ascii="Verdana" w:hAnsi="Verdana" w:cs="ArialMT"/>
                <w:sz w:val="24"/>
                <w:szCs w:val="24"/>
              </w:rPr>
            </w:pPr>
            <w:r w:rsidRPr="00117862">
              <w:rPr>
                <w:rFonts w:ascii="Verdana" w:hAnsi="Verdana" w:cs="ArialMT"/>
                <w:b/>
                <w:sz w:val="24"/>
                <w:szCs w:val="24"/>
              </w:rPr>
              <w:t>NONE</w:t>
            </w:r>
          </w:p>
        </w:tc>
      </w:tr>
      <w:tr w:rsidR="00FE3450" w:rsidRPr="00117862" w:rsidTr="002B59A3">
        <w:tc>
          <w:tcPr>
            <w:tcW w:w="808" w:type="dxa"/>
          </w:tcPr>
          <w:p w:rsidR="00FE3450" w:rsidRPr="00117862" w:rsidRDefault="006305A5" w:rsidP="002B59A3">
            <w:pPr>
              <w:spacing w:after="0" w:line="240" w:lineRule="auto"/>
              <w:rPr>
                <w:rFonts w:ascii="Verdana" w:hAnsi="Verdana"/>
              </w:rPr>
            </w:pPr>
            <w:r>
              <w:rPr>
                <w:rFonts w:ascii="Verdana" w:hAnsi="Verdana"/>
              </w:rPr>
              <w:t>12</w:t>
            </w:r>
            <w:r w:rsidR="00FE3450" w:rsidRPr="00117862">
              <w:rPr>
                <w:rFonts w:ascii="Verdana" w:hAnsi="Verdana"/>
              </w:rPr>
              <w:t>.</w:t>
            </w:r>
          </w:p>
        </w:tc>
        <w:tc>
          <w:tcPr>
            <w:tcW w:w="9932" w:type="dxa"/>
            <w:gridSpan w:val="2"/>
          </w:tcPr>
          <w:p w:rsidR="00FE3450" w:rsidRPr="00117862" w:rsidRDefault="00FE3450" w:rsidP="002B59A3">
            <w:pPr>
              <w:spacing w:after="0" w:line="240" w:lineRule="auto"/>
              <w:rPr>
                <w:rFonts w:ascii="Verdana" w:hAnsi="Verdana" w:cs="ArialMT"/>
                <w:b/>
                <w:sz w:val="24"/>
                <w:szCs w:val="24"/>
              </w:rPr>
            </w:pPr>
            <w:r w:rsidRPr="00117862">
              <w:rPr>
                <w:rFonts w:ascii="Verdana" w:hAnsi="Verdana" w:cs="ArialMT"/>
                <w:b/>
                <w:sz w:val="24"/>
                <w:szCs w:val="24"/>
              </w:rPr>
              <w:t xml:space="preserve">Date of Next Meeting </w:t>
            </w:r>
          </w:p>
          <w:p w:rsidR="00FE3450" w:rsidRPr="00117862" w:rsidRDefault="00FE3450" w:rsidP="002B59A3">
            <w:pPr>
              <w:spacing w:after="0" w:line="240" w:lineRule="auto"/>
              <w:rPr>
                <w:rFonts w:ascii="Verdana" w:hAnsi="Verdana" w:cs="ArialMT"/>
                <w:b/>
                <w:sz w:val="24"/>
                <w:szCs w:val="24"/>
              </w:rPr>
            </w:pPr>
            <w:r w:rsidRPr="00117862">
              <w:rPr>
                <w:rFonts w:ascii="Verdana" w:hAnsi="Verdana" w:cs="ArialMT"/>
                <w:b/>
                <w:sz w:val="24"/>
                <w:szCs w:val="24"/>
              </w:rPr>
              <w:t>1</w:t>
            </w:r>
            <w:r w:rsidR="006305A5">
              <w:rPr>
                <w:rFonts w:ascii="Verdana" w:hAnsi="Verdana" w:cs="ArialMT"/>
                <w:b/>
                <w:sz w:val="24"/>
                <w:szCs w:val="24"/>
              </w:rPr>
              <w:t>6</w:t>
            </w:r>
            <w:r w:rsidRPr="00117862">
              <w:rPr>
                <w:rFonts w:ascii="Verdana" w:hAnsi="Verdana" w:cs="ArialMT"/>
                <w:b/>
                <w:sz w:val="24"/>
                <w:szCs w:val="24"/>
                <w:vertAlign w:val="superscript"/>
              </w:rPr>
              <w:t>th</w:t>
            </w:r>
            <w:r w:rsidRPr="00117862">
              <w:rPr>
                <w:rFonts w:ascii="Verdana" w:hAnsi="Verdana" w:cs="ArialMT"/>
                <w:b/>
                <w:sz w:val="24"/>
                <w:szCs w:val="24"/>
              </w:rPr>
              <w:t xml:space="preserve"> </w:t>
            </w:r>
            <w:r w:rsidR="006305A5">
              <w:rPr>
                <w:rFonts w:ascii="Verdana" w:hAnsi="Verdana" w:cs="ArialMT"/>
                <w:b/>
                <w:sz w:val="24"/>
                <w:szCs w:val="24"/>
              </w:rPr>
              <w:t>June</w:t>
            </w:r>
            <w:r w:rsidRPr="00117862">
              <w:rPr>
                <w:rFonts w:ascii="Verdana" w:hAnsi="Verdana" w:cs="ArialMT"/>
                <w:b/>
                <w:sz w:val="24"/>
                <w:szCs w:val="24"/>
              </w:rPr>
              <w:t xml:space="preserve"> 2014</w:t>
            </w:r>
          </w:p>
          <w:p w:rsidR="00FE3450" w:rsidRPr="00117862" w:rsidRDefault="00FE3450" w:rsidP="002B59A3">
            <w:pPr>
              <w:spacing w:after="0" w:line="240" w:lineRule="auto"/>
              <w:rPr>
                <w:rFonts w:ascii="Verdana" w:hAnsi="Verdana" w:cs="ArialMT"/>
                <w:b/>
                <w:sz w:val="24"/>
                <w:szCs w:val="24"/>
              </w:rPr>
            </w:pPr>
          </w:p>
        </w:tc>
      </w:tr>
    </w:tbl>
    <w:p w:rsidR="00FE3450" w:rsidRPr="00117862" w:rsidRDefault="00FE3450" w:rsidP="005B2525">
      <w:pPr>
        <w:pStyle w:val="NormalWeb"/>
        <w:rPr>
          <w:rFonts w:ascii="Verdana" w:hAnsi="Verdana"/>
        </w:rPr>
      </w:pPr>
    </w:p>
    <w:p w:rsidR="00FE3450" w:rsidRPr="00117862" w:rsidRDefault="00FE3450" w:rsidP="005B2525">
      <w:pPr>
        <w:pStyle w:val="NormalWeb"/>
        <w:rPr>
          <w:rFonts w:ascii="Verdana" w:hAnsi="Verdana"/>
        </w:rPr>
      </w:pPr>
    </w:p>
    <w:p w:rsidR="00FE3450" w:rsidRPr="00117862" w:rsidRDefault="00FE3450" w:rsidP="005B2525">
      <w:pPr>
        <w:pStyle w:val="NormalWeb"/>
        <w:rPr>
          <w:rFonts w:ascii="Verdana" w:hAnsi="Verdana"/>
        </w:rPr>
      </w:pPr>
    </w:p>
    <w:p w:rsidR="00FE3450" w:rsidRPr="00117862" w:rsidRDefault="00FE3450" w:rsidP="005B2525">
      <w:pPr>
        <w:pStyle w:val="NormalWeb"/>
        <w:rPr>
          <w:rFonts w:ascii="Verdana" w:hAnsi="Verdana"/>
        </w:rPr>
      </w:pPr>
    </w:p>
    <w:p w:rsidR="00FE3450" w:rsidRPr="00117862" w:rsidRDefault="00FE3450" w:rsidP="005B2525">
      <w:pPr>
        <w:pStyle w:val="NormalWeb"/>
        <w:rPr>
          <w:rFonts w:ascii="Verdana" w:hAnsi="Verdana"/>
        </w:rPr>
      </w:pPr>
    </w:p>
    <w:p w:rsidR="00FE3450" w:rsidRPr="00117862" w:rsidRDefault="00FE3450">
      <w:pPr>
        <w:rPr>
          <w:rFonts w:ascii="Verdana" w:hAnsi="Verdana"/>
        </w:rPr>
      </w:pPr>
    </w:p>
    <w:sectPr w:rsidR="00FE3450" w:rsidRPr="00117862" w:rsidSect="00D355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E28F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EB02F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1C50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7D8C5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8473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46BC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5CEB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60F5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4CB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1828F2"/>
    <w:lvl w:ilvl="0">
      <w:start w:val="1"/>
      <w:numFmt w:val="bullet"/>
      <w:lvlText w:val=""/>
      <w:lvlJc w:val="left"/>
      <w:pPr>
        <w:tabs>
          <w:tab w:val="num" w:pos="360"/>
        </w:tabs>
        <w:ind w:left="360" w:hanging="360"/>
      </w:pPr>
      <w:rPr>
        <w:rFonts w:ascii="Symbol" w:hAnsi="Symbol" w:hint="default"/>
      </w:rPr>
    </w:lvl>
  </w:abstractNum>
  <w:abstractNum w:abstractNumId="10">
    <w:nsid w:val="03835D0D"/>
    <w:multiLevelType w:val="hybridMultilevel"/>
    <w:tmpl w:val="FED0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865060"/>
    <w:multiLevelType w:val="hybridMultilevel"/>
    <w:tmpl w:val="922A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756DDD"/>
    <w:multiLevelType w:val="hybridMultilevel"/>
    <w:tmpl w:val="FA2AB2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54C374F"/>
    <w:multiLevelType w:val="hybridMultilevel"/>
    <w:tmpl w:val="04B01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907B57"/>
    <w:multiLevelType w:val="hybridMultilevel"/>
    <w:tmpl w:val="AD867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5C3D4B"/>
    <w:multiLevelType w:val="hybridMultilevel"/>
    <w:tmpl w:val="547C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0B29B6"/>
    <w:multiLevelType w:val="hybridMultilevel"/>
    <w:tmpl w:val="6BFE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CD519B"/>
    <w:multiLevelType w:val="hybridMultilevel"/>
    <w:tmpl w:val="CAD4CD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8105774"/>
    <w:multiLevelType w:val="hybridMultilevel"/>
    <w:tmpl w:val="8CC6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414241"/>
    <w:multiLevelType w:val="hybridMultilevel"/>
    <w:tmpl w:val="0486D120"/>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20">
    <w:nsid w:val="58980F5D"/>
    <w:multiLevelType w:val="hybridMultilevel"/>
    <w:tmpl w:val="31F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9146C4"/>
    <w:multiLevelType w:val="hybridMultilevel"/>
    <w:tmpl w:val="3518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FF564F"/>
    <w:multiLevelType w:val="hybridMultilevel"/>
    <w:tmpl w:val="C504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B3315C"/>
    <w:multiLevelType w:val="hybridMultilevel"/>
    <w:tmpl w:val="5BBE2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8D5D85"/>
    <w:multiLevelType w:val="hybridMultilevel"/>
    <w:tmpl w:val="05BA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D87B53"/>
    <w:multiLevelType w:val="hybridMultilevel"/>
    <w:tmpl w:val="BF0A72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2"/>
  </w:num>
  <w:num w:numId="4">
    <w:abstractNumId w:val="18"/>
  </w:num>
  <w:num w:numId="5">
    <w:abstractNumId w:val="20"/>
  </w:num>
  <w:num w:numId="6">
    <w:abstractNumId w:val="24"/>
  </w:num>
  <w:num w:numId="7">
    <w:abstractNumId w:val="15"/>
  </w:num>
  <w:num w:numId="8">
    <w:abstractNumId w:val="16"/>
  </w:num>
  <w:num w:numId="9">
    <w:abstractNumId w:val="12"/>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9"/>
  </w:num>
  <w:num w:numId="23">
    <w:abstractNumId w:val="17"/>
  </w:num>
  <w:num w:numId="24">
    <w:abstractNumId w:val="10"/>
  </w:num>
  <w:num w:numId="25">
    <w:abstractNumId w:val="11"/>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8723B"/>
    <w:rsid w:val="00017108"/>
    <w:rsid w:val="000408E7"/>
    <w:rsid w:val="000573C8"/>
    <w:rsid w:val="00061C0E"/>
    <w:rsid w:val="00090B52"/>
    <w:rsid w:val="00117862"/>
    <w:rsid w:val="001410EE"/>
    <w:rsid w:val="0017699B"/>
    <w:rsid w:val="001A2A2E"/>
    <w:rsid w:val="001A3FDE"/>
    <w:rsid w:val="001C0411"/>
    <w:rsid w:val="002172E7"/>
    <w:rsid w:val="00251F1E"/>
    <w:rsid w:val="002B59A3"/>
    <w:rsid w:val="002E46D8"/>
    <w:rsid w:val="0030276D"/>
    <w:rsid w:val="00307021"/>
    <w:rsid w:val="00316D9A"/>
    <w:rsid w:val="0036577A"/>
    <w:rsid w:val="00372534"/>
    <w:rsid w:val="0037699A"/>
    <w:rsid w:val="003867AC"/>
    <w:rsid w:val="003E4419"/>
    <w:rsid w:val="00424F92"/>
    <w:rsid w:val="00435EF5"/>
    <w:rsid w:val="00436BAC"/>
    <w:rsid w:val="00450CB0"/>
    <w:rsid w:val="004655B6"/>
    <w:rsid w:val="004E47B8"/>
    <w:rsid w:val="00525096"/>
    <w:rsid w:val="00553B28"/>
    <w:rsid w:val="005746E0"/>
    <w:rsid w:val="00583AC3"/>
    <w:rsid w:val="005B2525"/>
    <w:rsid w:val="005B547F"/>
    <w:rsid w:val="005F366F"/>
    <w:rsid w:val="006305A5"/>
    <w:rsid w:val="00630BFC"/>
    <w:rsid w:val="00670B91"/>
    <w:rsid w:val="006C703E"/>
    <w:rsid w:val="00707EB0"/>
    <w:rsid w:val="00714E83"/>
    <w:rsid w:val="007644D2"/>
    <w:rsid w:val="00776E70"/>
    <w:rsid w:val="007831DE"/>
    <w:rsid w:val="007B4AD5"/>
    <w:rsid w:val="007D64D4"/>
    <w:rsid w:val="00800348"/>
    <w:rsid w:val="00850009"/>
    <w:rsid w:val="008737DD"/>
    <w:rsid w:val="0094641C"/>
    <w:rsid w:val="00991F53"/>
    <w:rsid w:val="009977FB"/>
    <w:rsid w:val="009C6C30"/>
    <w:rsid w:val="00A03DEB"/>
    <w:rsid w:val="00AB083F"/>
    <w:rsid w:val="00AD553E"/>
    <w:rsid w:val="00AF3EB1"/>
    <w:rsid w:val="00B37AF3"/>
    <w:rsid w:val="00B448D6"/>
    <w:rsid w:val="00BB59F1"/>
    <w:rsid w:val="00BE578B"/>
    <w:rsid w:val="00BF1AA6"/>
    <w:rsid w:val="00BF77DD"/>
    <w:rsid w:val="00C159F5"/>
    <w:rsid w:val="00C30B00"/>
    <w:rsid w:val="00C4118D"/>
    <w:rsid w:val="00C74A7A"/>
    <w:rsid w:val="00C77FE7"/>
    <w:rsid w:val="00C80537"/>
    <w:rsid w:val="00C85FDE"/>
    <w:rsid w:val="00C8723B"/>
    <w:rsid w:val="00C93410"/>
    <w:rsid w:val="00CC6BA0"/>
    <w:rsid w:val="00D1207F"/>
    <w:rsid w:val="00D3558D"/>
    <w:rsid w:val="00D51ECF"/>
    <w:rsid w:val="00D801A4"/>
    <w:rsid w:val="00DB6BCC"/>
    <w:rsid w:val="00DE71F9"/>
    <w:rsid w:val="00DF75DB"/>
    <w:rsid w:val="00E025BE"/>
    <w:rsid w:val="00E03B1F"/>
    <w:rsid w:val="00E41586"/>
    <w:rsid w:val="00E41744"/>
    <w:rsid w:val="00E6275E"/>
    <w:rsid w:val="00EA329F"/>
    <w:rsid w:val="00ED2EFA"/>
    <w:rsid w:val="00EF4B3B"/>
    <w:rsid w:val="00F20572"/>
    <w:rsid w:val="00F27A8C"/>
    <w:rsid w:val="00F92CE4"/>
    <w:rsid w:val="00FA7899"/>
    <w:rsid w:val="00FE34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B0"/>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72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8723B"/>
    <w:pPr>
      <w:ind w:left="720"/>
      <w:contextualSpacing/>
    </w:pPr>
  </w:style>
  <w:style w:type="paragraph" w:styleId="NormalWeb">
    <w:name w:val="Normal (Web)"/>
    <w:basedOn w:val="Normal"/>
    <w:uiPriority w:val="99"/>
    <w:semiHidden/>
    <w:rsid w:val="005B252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1998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AGENDA ITEM 3</vt:lpstr>
    </vt:vector>
  </TitlesOfParts>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3</dc:title>
  <dc:creator>Family</dc:creator>
  <cp:lastModifiedBy>Family</cp:lastModifiedBy>
  <cp:revision>2</cp:revision>
  <cp:lastPrinted>2014-05-22T22:28:00Z</cp:lastPrinted>
  <dcterms:created xsi:type="dcterms:W3CDTF">2014-06-09T08:27:00Z</dcterms:created>
  <dcterms:modified xsi:type="dcterms:W3CDTF">2014-06-09T08:27:00Z</dcterms:modified>
</cp:coreProperties>
</file>